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E0D" w:rsidRDefault="005E280F" w:rsidP="005E280F">
      <w:pPr>
        <w:spacing w:after="0"/>
        <w:rPr>
          <w:sz w:val="28"/>
          <w:szCs w:val="28"/>
          <w:u w:val="single"/>
        </w:rPr>
      </w:pPr>
      <w:r>
        <w:rPr>
          <w:sz w:val="28"/>
          <w:szCs w:val="28"/>
          <w:u w:val="single"/>
        </w:rPr>
        <w:t>PRACTITIONERS</w:t>
      </w:r>
    </w:p>
    <w:p w:rsidR="005E280F" w:rsidRDefault="005E280F" w:rsidP="005E280F">
      <w:pPr>
        <w:spacing w:after="0"/>
        <w:rPr>
          <w:sz w:val="28"/>
          <w:szCs w:val="28"/>
        </w:rPr>
      </w:pPr>
    </w:p>
    <w:p w:rsidR="005E280F" w:rsidRPr="007F3386" w:rsidRDefault="005E280F" w:rsidP="005E280F">
      <w:pPr>
        <w:spacing w:after="0"/>
        <w:rPr>
          <w:sz w:val="28"/>
          <w:szCs w:val="28"/>
        </w:rPr>
      </w:pPr>
      <w:r>
        <w:rPr>
          <w:sz w:val="28"/>
          <w:szCs w:val="28"/>
        </w:rPr>
        <w:tab/>
      </w:r>
      <w:r>
        <w:rPr>
          <w:sz w:val="28"/>
          <w:szCs w:val="28"/>
          <w:u w:val="single"/>
        </w:rPr>
        <w:t xml:space="preserve">SETTLING IN </w:t>
      </w:r>
      <w:r w:rsidR="007F3386">
        <w:rPr>
          <w:sz w:val="28"/>
          <w:szCs w:val="28"/>
          <w:u w:val="single"/>
        </w:rPr>
        <w:t xml:space="preserve">PROCEDURES </w:t>
      </w:r>
    </w:p>
    <w:p w:rsidR="005E280F" w:rsidRDefault="005E280F" w:rsidP="005E280F">
      <w:pPr>
        <w:spacing w:after="0"/>
        <w:rPr>
          <w:sz w:val="28"/>
          <w:szCs w:val="28"/>
          <w:u w:val="single"/>
        </w:rPr>
      </w:pPr>
    </w:p>
    <w:p w:rsidR="005E280F" w:rsidRDefault="005E280F" w:rsidP="005E280F">
      <w:pPr>
        <w:spacing w:after="0"/>
        <w:rPr>
          <w:sz w:val="28"/>
          <w:szCs w:val="28"/>
          <w:u w:val="single"/>
        </w:rPr>
      </w:pPr>
      <w:r w:rsidRPr="005E280F">
        <w:rPr>
          <w:sz w:val="28"/>
          <w:szCs w:val="28"/>
          <w:u w:val="single"/>
        </w:rPr>
        <w:t>Policy Statement</w:t>
      </w:r>
    </w:p>
    <w:p w:rsidR="005E280F" w:rsidRDefault="005E280F" w:rsidP="005E280F">
      <w:pPr>
        <w:spacing w:after="0"/>
        <w:rPr>
          <w:sz w:val="28"/>
          <w:szCs w:val="28"/>
        </w:rPr>
      </w:pPr>
      <w:r>
        <w:rPr>
          <w:sz w:val="28"/>
          <w:szCs w:val="28"/>
        </w:rPr>
        <w:t>We want all children to feel safe, secure, happy and stimulated while in the setting and to feel confident with the practitioners and their peers.  We also want parents to have confidence in both their children’s well being and their role as active partners with the setting.  We aim to make the setting a welcoming place where children settle quickly and easily because consideration has been given to the individual needs and circumstances of all the children and their families.</w:t>
      </w:r>
    </w:p>
    <w:p w:rsidR="005E280F" w:rsidRDefault="005E280F" w:rsidP="005E280F">
      <w:pPr>
        <w:spacing w:after="0"/>
        <w:rPr>
          <w:sz w:val="28"/>
          <w:szCs w:val="28"/>
        </w:rPr>
      </w:pPr>
    </w:p>
    <w:p w:rsidR="005E280F" w:rsidRDefault="005E280F" w:rsidP="005E280F">
      <w:pPr>
        <w:spacing w:after="0"/>
        <w:rPr>
          <w:sz w:val="28"/>
          <w:szCs w:val="28"/>
          <w:u w:val="single"/>
        </w:rPr>
      </w:pPr>
      <w:r>
        <w:rPr>
          <w:sz w:val="28"/>
          <w:szCs w:val="28"/>
        </w:rPr>
        <w:tab/>
      </w:r>
      <w:r w:rsidRPr="005E280F">
        <w:rPr>
          <w:sz w:val="28"/>
          <w:szCs w:val="28"/>
          <w:u w:val="single"/>
        </w:rPr>
        <w:t>Procedures</w:t>
      </w:r>
    </w:p>
    <w:p w:rsidR="005E280F" w:rsidRDefault="005E280F" w:rsidP="005E280F">
      <w:pPr>
        <w:spacing w:after="0"/>
        <w:rPr>
          <w:sz w:val="28"/>
          <w:szCs w:val="28"/>
          <w:u w:val="single"/>
        </w:rPr>
      </w:pPr>
    </w:p>
    <w:p w:rsidR="005E280F" w:rsidRDefault="005E280F" w:rsidP="005E280F">
      <w:pPr>
        <w:spacing w:after="0"/>
        <w:ind w:left="720"/>
        <w:rPr>
          <w:sz w:val="28"/>
          <w:szCs w:val="28"/>
        </w:rPr>
      </w:pPr>
      <w:r>
        <w:rPr>
          <w:sz w:val="28"/>
          <w:szCs w:val="28"/>
        </w:rPr>
        <w:t>Before a child starts at the setting we use a variety of ways to provide his/her parents with information.  These include written information in the form of our New Parent Pack, displays showing activities on offe</w:t>
      </w:r>
      <w:r w:rsidR="00C5384E">
        <w:rPr>
          <w:sz w:val="28"/>
          <w:szCs w:val="28"/>
        </w:rPr>
        <w:t>r, Open days, Stay and Play Sessions</w:t>
      </w:r>
      <w:r>
        <w:rPr>
          <w:sz w:val="28"/>
          <w:szCs w:val="28"/>
        </w:rPr>
        <w:t xml:space="preserve"> and Home visits</w:t>
      </w:r>
      <w:r w:rsidR="008134AA">
        <w:rPr>
          <w:sz w:val="28"/>
          <w:szCs w:val="28"/>
        </w:rPr>
        <w:t>, welcome information through Email and Tapestry (our online Learning Journey provider)</w:t>
      </w:r>
    </w:p>
    <w:p w:rsidR="005E280F" w:rsidRDefault="005E280F" w:rsidP="005E280F">
      <w:pPr>
        <w:spacing w:after="0"/>
        <w:ind w:left="720"/>
        <w:rPr>
          <w:sz w:val="28"/>
          <w:szCs w:val="28"/>
        </w:rPr>
      </w:pPr>
    </w:p>
    <w:p w:rsidR="005E280F" w:rsidRDefault="005E280F" w:rsidP="005E280F">
      <w:pPr>
        <w:spacing w:after="0"/>
        <w:ind w:left="720"/>
        <w:rPr>
          <w:sz w:val="28"/>
          <w:szCs w:val="28"/>
        </w:rPr>
      </w:pPr>
      <w:r>
        <w:rPr>
          <w:sz w:val="28"/>
          <w:szCs w:val="28"/>
        </w:rPr>
        <w:t xml:space="preserve">We allocate a key person to each child and his/her family.  The keyperson attends the home visit with </w:t>
      </w:r>
      <w:r w:rsidR="007F3386">
        <w:rPr>
          <w:sz w:val="28"/>
          <w:szCs w:val="28"/>
        </w:rPr>
        <w:t xml:space="preserve">one of </w:t>
      </w:r>
      <w:proofErr w:type="gramStart"/>
      <w:r>
        <w:rPr>
          <w:sz w:val="28"/>
          <w:szCs w:val="28"/>
        </w:rPr>
        <w:t>the  Manager</w:t>
      </w:r>
      <w:r w:rsidR="007F3386">
        <w:rPr>
          <w:sz w:val="28"/>
          <w:szCs w:val="28"/>
        </w:rPr>
        <w:t>s</w:t>
      </w:r>
      <w:proofErr w:type="gramEnd"/>
      <w:r>
        <w:rPr>
          <w:sz w:val="28"/>
          <w:szCs w:val="28"/>
        </w:rPr>
        <w:t>.  The home visit is to enable the child to see the Practitioner’s in his/her own home and to start to build a relationship with their keyperson whilst the Manager can speak with Parents.</w:t>
      </w:r>
    </w:p>
    <w:p w:rsidR="005E280F" w:rsidRDefault="005E280F" w:rsidP="005E280F">
      <w:pPr>
        <w:spacing w:after="0"/>
        <w:ind w:left="720"/>
        <w:rPr>
          <w:sz w:val="28"/>
          <w:szCs w:val="28"/>
        </w:rPr>
      </w:pPr>
    </w:p>
    <w:p w:rsidR="005E280F" w:rsidRDefault="005E280F" w:rsidP="005E280F">
      <w:pPr>
        <w:spacing w:after="0"/>
        <w:ind w:left="720"/>
        <w:rPr>
          <w:sz w:val="28"/>
          <w:szCs w:val="28"/>
        </w:rPr>
      </w:pPr>
      <w:r>
        <w:rPr>
          <w:sz w:val="28"/>
          <w:szCs w:val="28"/>
        </w:rPr>
        <w:t>We do not have a ‘one size fits all’ settling in P</w:t>
      </w:r>
      <w:r w:rsidR="007F3386">
        <w:rPr>
          <w:sz w:val="28"/>
          <w:szCs w:val="28"/>
        </w:rPr>
        <w:t>rocedure as we</w:t>
      </w:r>
      <w:r>
        <w:rPr>
          <w:sz w:val="28"/>
          <w:szCs w:val="28"/>
        </w:rPr>
        <w:t xml:space="preserve"> believe that all children are different and settle at different rates.  On the child’s first day </w:t>
      </w:r>
      <w:r w:rsidR="00EC6B14">
        <w:rPr>
          <w:sz w:val="28"/>
          <w:szCs w:val="28"/>
        </w:rPr>
        <w:t>we ask that you only</w:t>
      </w:r>
      <w:r>
        <w:rPr>
          <w:sz w:val="28"/>
          <w:szCs w:val="28"/>
        </w:rPr>
        <w:t xml:space="preserve"> leave </w:t>
      </w:r>
      <w:r w:rsidR="00EC6B14">
        <w:rPr>
          <w:sz w:val="28"/>
          <w:szCs w:val="28"/>
        </w:rPr>
        <w:t>your</w:t>
      </w:r>
      <w:r>
        <w:rPr>
          <w:sz w:val="28"/>
          <w:szCs w:val="28"/>
        </w:rPr>
        <w:t xml:space="preserve"> child for one hour.  During this time the keyperson will stay with the child and help him/her access the activities and explore the environment</w:t>
      </w:r>
      <w:r w:rsidR="00EC6B14">
        <w:rPr>
          <w:sz w:val="28"/>
          <w:szCs w:val="28"/>
        </w:rPr>
        <w:t xml:space="preserve">.   </w:t>
      </w:r>
    </w:p>
    <w:p w:rsidR="005E280F" w:rsidRDefault="005E280F" w:rsidP="005E280F">
      <w:pPr>
        <w:spacing w:after="0"/>
        <w:ind w:left="720"/>
        <w:rPr>
          <w:sz w:val="28"/>
          <w:szCs w:val="28"/>
        </w:rPr>
      </w:pPr>
    </w:p>
    <w:p w:rsidR="005E280F" w:rsidRDefault="005E280F" w:rsidP="005E280F">
      <w:pPr>
        <w:spacing w:after="0"/>
        <w:ind w:left="720"/>
        <w:rPr>
          <w:sz w:val="28"/>
          <w:szCs w:val="28"/>
        </w:rPr>
      </w:pPr>
      <w:r>
        <w:rPr>
          <w:sz w:val="28"/>
          <w:szCs w:val="28"/>
        </w:rPr>
        <w:t xml:space="preserve">Some children will settle very quickly and may be able to stay for the full session the following day.  Other children may find it more difficult and the child’s keyperson, along with the child’s Parents, discuss the best </w:t>
      </w:r>
      <w:r>
        <w:rPr>
          <w:sz w:val="28"/>
          <w:szCs w:val="28"/>
        </w:rPr>
        <w:lastRenderedPageBreak/>
        <w:t>way forward as to how they can work together to ensure the child settles</w:t>
      </w:r>
      <w:r w:rsidR="00F81991">
        <w:rPr>
          <w:sz w:val="28"/>
          <w:szCs w:val="28"/>
        </w:rPr>
        <w:t>.</w:t>
      </w:r>
    </w:p>
    <w:p w:rsidR="00F81991" w:rsidRDefault="00F81991" w:rsidP="005E280F">
      <w:pPr>
        <w:spacing w:after="0"/>
        <w:ind w:left="720"/>
        <w:rPr>
          <w:sz w:val="28"/>
          <w:szCs w:val="28"/>
        </w:rPr>
      </w:pPr>
    </w:p>
    <w:p w:rsidR="00F81991" w:rsidRDefault="00F81991" w:rsidP="00EC6B14">
      <w:pPr>
        <w:spacing w:after="0"/>
        <w:ind w:left="720"/>
        <w:rPr>
          <w:sz w:val="28"/>
          <w:szCs w:val="28"/>
        </w:rPr>
      </w:pPr>
      <w:r>
        <w:rPr>
          <w:sz w:val="28"/>
          <w:szCs w:val="28"/>
        </w:rPr>
        <w:t xml:space="preserve">Some children settle easily then become upset after a few days, or weeks.  This is perfectly normal and a way forward will be decided between the keyperson and parents. </w:t>
      </w:r>
    </w:p>
    <w:p w:rsidR="00F81991" w:rsidRDefault="00F81991" w:rsidP="005E280F">
      <w:pPr>
        <w:spacing w:after="0"/>
        <w:ind w:left="720"/>
        <w:rPr>
          <w:sz w:val="28"/>
          <w:szCs w:val="28"/>
        </w:rPr>
      </w:pPr>
    </w:p>
    <w:p w:rsidR="00F81991" w:rsidRDefault="00F81991" w:rsidP="00F81991">
      <w:pPr>
        <w:spacing w:after="0"/>
        <w:ind w:left="720"/>
        <w:rPr>
          <w:sz w:val="28"/>
          <w:szCs w:val="28"/>
        </w:rPr>
      </w:pPr>
      <w:r>
        <w:rPr>
          <w:sz w:val="28"/>
          <w:szCs w:val="28"/>
        </w:rPr>
        <w:t xml:space="preserve">Once a parent has left if a child becomes distressed and the keyperson is not able to distract the child we would not leave the child upset for a long period of time.  If this is the case we would call the parent to collect the child earlier.  If a child is left distressed for too long this prolongs the settling in process.  </w:t>
      </w:r>
    </w:p>
    <w:p w:rsidR="00F81991" w:rsidRDefault="00F81991" w:rsidP="00F81991">
      <w:pPr>
        <w:spacing w:after="0"/>
        <w:ind w:left="720"/>
        <w:rPr>
          <w:sz w:val="28"/>
          <w:szCs w:val="28"/>
        </w:rPr>
      </w:pPr>
    </w:p>
    <w:p w:rsidR="00F81991" w:rsidRDefault="00F81991" w:rsidP="008134AA">
      <w:pPr>
        <w:spacing w:after="0"/>
        <w:ind w:left="720"/>
        <w:rPr>
          <w:sz w:val="28"/>
          <w:szCs w:val="28"/>
        </w:rPr>
      </w:pPr>
      <w:r>
        <w:rPr>
          <w:sz w:val="28"/>
          <w:szCs w:val="28"/>
        </w:rPr>
        <w:t>The child’s keyperson will observe the child to see what their interests are.  They will then plan activities to meet the child’s needs and begin their next steps and learning journal.</w:t>
      </w:r>
    </w:p>
    <w:p w:rsidR="00F81991" w:rsidRDefault="00F81991" w:rsidP="00F81991">
      <w:pPr>
        <w:spacing w:after="0"/>
        <w:rPr>
          <w:sz w:val="28"/>
          <w:szCs w:val="28"/>
        </w:rPr>
      </w:pPr>
    </w:p>
    <w:p w:rsidR="00F81991" w:rsidRDefault="00F81991" w:rsidP="00F81991">
      <w:pPr>
        <w:spacing w:after="0"/>
        <w:rPr>
          <w:sz w:val="28"/>
          <w:szCs w:val="28"/>
        </w:rPr>
      </w:pPr>
    </w:p>
    <w:p w:rsidR="00F81991" w:rsidRDefault="00F81991" w:rsidP="00F81991">
      <w:pPr>
        <w:spacing w:after="0"/>
        <w:rPr>
          <w:sz w:val="28"/>
          <w:szCs w:val="28"/>
        </w:rPr>
      </w:pPr>
      <w:r>
        <w:rPr>
          <w:sz w:val="28"/>
          <w:szCs w:val="28"/>
        </w:rPr>
        <w:t>This Policy was adopted on</w:t>
      </w:r>
      <w:r w:rsidR="008134AA">
        <w:rPr>
          <w:sz w:val="28"/>
          <w:szCs w:val="28"/>
        </w:rPr>
        <w:t>:  22</w:t>
      </w:r>
      <w:r w:rsidR="008134AA" w:rsidRPr="008134AA">
        <w:rPr>
          <w:sz w:val="28"/>
          <w:szCs w:val="28"/>
          <w:vertAlign w:val="superscript"/>
        </w:rPr>
        <w:t>nd</w:t>
      </w:r>
      <w:r w:rsidR="008134AA">
        <w:rPr>
          <w:sz w:val="28"/>
          <w:szCs w:val="28"/>
        </w:rPr>
        <w:t xml:space="preserve"> August 202</w:t>
      </w:r>
      <w:r w:rsidR="007F3386">
        <w:rPr>
          <w:sz w:val="28"/>
          <w:szCs w:val="28"/>
        </w:rPr>
        <w:t>4</w:t>
      </w:r>
      <w:r w:rsidR="00CF433B">
        <w:rPr>
          <w:sz w:val="28"/>
          <w:szCs w:val="28"/>
        </w:rPr>
        <w:t xml:space="preserve"> and reviewed on 1</w:t>
      </w:r>
      <w:r w:rsidR="00CF433B" w:rsidRPr="00CF433B">
        <w:rPr>
          <w:sz w:val="28"/>
          <w:szCs w:val="28"/>
          <w:vertAlign w:val="superscript"/>
        </w:rPr>
        <w:t>st</w:t>
      </w:r>
      <w:r w:rsidR="00CF433B">
        <w:rPr>
          <w:sz w:val="28"/>
          <w:szCs w:val="28"/>
        </w:rPr>
        <w:t xml:space="preserve"> September 2025.</w:t>
      </w:r>
    </w:p>
    <w:p w:rsidR="00CF433B" w:rsidRDefault="00CF433B" w:rsidP="00CF433B">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4"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CF433B" w:rsidRDefault="00CF433B" w:rsidP="00CF433B">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5"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CF433B" w:rsidRDefault="00CF433B" w:rsidP="00CF433B">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6"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F81991" w:rsidRDefault="00F81991" w:rsidP="00F81991">
      <w:pPr>
        <w:spacing w:after="0"/>
        <w:rPr>
          <w:sz w:val="28"/>
          <w:szCs w:val="28"/>
        </w:rPr>
      </w:pPr>
    </w:p>
    <w:p w:rsidR="00F81991" w:rsidRDefault="00F81991" w:rsidP="00F81991">
      <w:pPr>
        <w:spacing w:after="0"/>
        <w:rPr>
          <w:sz w:val="28"/>
          <w:szCs w:val="28"/>
        </w:rPr>
      </w:pPr>
      <w:r>
        <w:rPr>
          <w:sz w:val="28"/>
          <w:szCs w:val="28"/>
        </w:rPr>
        <w:t>This Policy relates to:</w:t>
      </w:r>
      <w:r w:rsidR="008134AA">
        <w:rPr>
          <w:sz w:val="28"/>
          <w:szCs w:val="28"/>
        </w:rPr>
        <w:t xml:space="preserve">  all Practitioner Policies and Procedures, Safeguarding Policies, GDPR, Confidentiality Policy</w:t>
      </w:r>
    </w:p>
    <w:p w:rsidR="008134AA" w:rsidRDefault="008134AA" w:rsidP="00F81991">
      <w:pPr>
        <w:spacing w:after="0"/>
        <w:rPr>
          <w:sz w:val="28"/>
          <w:szCs w:val="28"/>
        </w:rPr>
      </w:pPr>
    </w:p>
    <w:p w:rsidR="005E280F" w:rsidRPr="005E280F" w:rsidRDefault="005E280F" w:rsidP="005E280F">
      <w:pPr>
        <w:spacing w:after="0"/>
        <w:ind w:left="720"/>
        <w:rPr>
          <w:sz w:val="28"/>
          <w:szCs w:val="28"/>
        </w:rPr>
      </w:pPr>
    </w:p>
    <w:sectPr w:rsidR="005E280F" w:rsidRPr="005E280F" w:rsidSect="00F16B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280F"/>
    <w:rsid w:val="00013E0D"/>
    <w:rsid w:val="00244F5B"/>
    <w:rsid w:val="002C5CF0"/>
    <w:rsid w:val="005E280F"/>
    <w:rsid w:val="007C51F7"/>
    <w:rsid w:val="007F3386"/>
    <w:rsid w:val="008134AA"/>
    <w:rsid w:val="00C5384E"/>
    <w:rsid w:val="00C94161"/>
    <w:rsid w:val="00CF433B"/>
    <w:rsid w:val="00EC6B14"/>
    <w:rsid w:val="00F16B42"/>
    <w:rsid w:val="00F8199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9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9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109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7</cp:revision>
  <cp:lastPrinted>2024-07-31T12:35:00Z</cp:lastPrinted>
  <dcterms:created xsi:type="dcterms:W3CDTF">2018-09-03T18:44:00Z</dcterms:created>
  <dcterms:modified xsi:type="dcterms:W3CDTF">2025-10-01T13:23:00Z</dcterms:modified>
</cp:coreProperties>
</file>