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66" w:rsidRDefault="00B04A2B" w:rsidP="00EA5A38">
      <w:pPr>
        <w:spacing w:after="0"/>
        <w:rPr>
          <w:sz w:val="28"/>
          <w:szCs w:val="28"/>
          <w:u w:val="single"/>
        </w:rPr>
      </w:pPr>
      <w:r>
        <w:rPr>
          <w:sz w:val="28"/>
          <w:szCs w:val="28"/>
          <w:u w:val="single"/>
        </w:rPr>
        <w:t>PLAYDAYS LIFE AND PARENTAL INVOLVEMENT</w:t>
      </w:r>
    </w:p>
    <w:p w:rsidR="00EA5A38" w:rsidRDefault="00EA5A38" w:rsidP="00EA5A38">
      <w:pPr>
        <w:spacing w:after="0"/>
        <w:rPr>
          <w:sz w:val="28"/>
          <w:szCs w:val="28"/>
          <w:u w:val="single"/>
        </w:rPr>
      </w:pPr>
    </w:p>
    <w:p w:rsidR="00EA5A38" w:rsidRDefault="00EA5A38" w:rsidP="00EA5A38">
      <w:pPr>
        <w:spacing w:after="0"/>
        <w:rPr>
          <w:sz w:val="28"/>
          <w:szCs w:val="28"/>
          <w:u w:val="single"/>
        </w:rPr>
      </w:pPr>
      <w:r w:rsidRPr="00EA5A38">
        <w:rPr>
          <w:sz w:val="28"/>
          <w:szCs w:val="28"/>
          <w:u w:val="single"/>
        </w:rPr>
        <w:t>PARENTAL INVOLVEMENT</w:t>
      </w:r>
    </w:p>
    <w:p w:rsidR="00EA5A38" w:rsidRDefault="00EA5A38" w:rsidP="00EA5A38">
      <w:pPr>
        <w:spacing w:after="0"/>
        <w:rPr>
          <w:sz w:val="28"/>
          <w:szCs w:val="28"/>
          <w:u w:val="single"/>
        </w:rPr>
      </w:pPr>
      <w:r w:rsidRPr="00EA5A38">
        <w:rPr>
          <w:sz w:val="28"/>
          <w:szCs w:val="28"/>
          <w:u w:val="single"/>
        </w:rPr>
        <w:t>Policy Statement</w:t>
      </w:r>
    </w:p>
    <w:p w:rsidR="00EA5A38" w:rsidRDefault="00EA5A38" w:rsidP="00EA5A38">
      <w:pPr>
        <w:spacing w:after="0"/>
        <w:rPr>
          <w:sz w:val="28"/>
          <w:szCs w:val="28"/>
        </w:rPr>
      </w:pPr>
      <w:r>
        <w:rPr>
          <w:sz w:val="28"/>
          <w:szCs w:val="28"/>
        </w:rPr>
        <w:t xml:space="preserve">Everyone </w:t>
      </w:r>
      <w:proofErr w:type="gramStart"/>
      <w:r>
        <w:rPr>
          <w:sz w:val="28"/>
          <w:szCs w:val="28"/>
        </w:rPr>
        <w:t>at  Playdays</w:t>
      </w:r>
      <w:proofErr w:type="gramEnd"/>
      <w:r>
        <w:rPr>
          <w:sz w:val="28"/>
          <w:szCs w:val="28"/>
        </w:rPr>
        <w:t xml:space="preserve"> recognises that Parents are the most important educators of their children.  We aim to work in partnership with Parents so that we can provide the best possible care an education for your child.  There are many ways in which you can contribute to making Playdays a welcoming and stimulating environment.  These could be:</w:t>
      </w:r>
    </w:p>
    <w:p w:rsidR="00EA5A38" w:rsidRDefault="00EA5A38" w:rsidP="00EA5A38">
      <w:pPr>
        <w:pStyle w:val="ListParagraph"/>
        <w:numPr>
          <w:ilvl w:val="0"/>
          <w:numId w:val="1"/>
        </w:numPr>
        <w:spacing w:after="0"/>
        <w:rPr>
          <w:sz w:val="28"/>
          <w:szCs w:val="28"/>
        </w:rPr>
      </w:pPr>
      <w:r>
        <w:rPr>
          <w:sz w:val="28"/>
          <w:szCs w:val="28"/>
        </w:rPr>
        <w:t>Exchanging knowledge about your child’s needs and interests</w:t>
      </w:r>
    </w:p>
    <w:p w:rsidR="00EA5A38" w:rsidRDefault="00EA5A38" w:rsidP="00EA5A38">
      <w:pPr>
        <w:pStyle w:val="ListParagraph"/>
        <w:numPr>
          <w:ilvl w:val="0"/>
          <w:numId w:val="1"/>
        </w:numPr>
        <w:spacing w:after="0"/>
        <w:rPr>
          <w:sz w:val="28"/>
          <w:szCs w:val="28"/>
        </w:rPr>
      </w:pPr>
      <w:r>
        <w:rPr>
          <w:sz w:val="28"/>
          <w:szCs w:val="28"/>
        </w:rPr>
        <w:t>Attending Parent’s meetings</w:t>
      </w:r>
    </w:p>
    <w:p w:rsidR="00EA5A38" w:rsidRDefault="00EA5A38" w:rsidP="00EA5A38">
      <w:pPr>
        <w:pStyle w:val="ListParagraph"/>
        <w:numPr>
          <w:ilvl w:val="0"/>
          <w:numId w:val="1"/>
        </w:numPr>
        <w:spacing w:after="0"/>
        <w:rPr>
          <w:sz w:val="28"/>
          <w:szCs w:val="28"/>
        </w:rPr>
      </w:pPr>
      <w:r>
        <w:rPr>
          <w:sz w:val="28"/>
          <w:szCs w:val="28"/>
        </w:rPr>
        <w:t>Joining in with celebrations</w:t>
      </w:r>
    </w:p>
    <w:p w:rsidR="00EA5A38" w:rsidRDefault="00EA5A38" w:rsidP="00EA5A38">
      <w:pPr>
        <w:pStyle w:val="ListParagraph"/>
        <w:numPr>
          <w:ilvl w:val="0"/>
          <w:numId w:val="1"/>
        </w:numPr>
        <w:spacing w:after="0"/>
        <w:rPr>
          <w:sz w:val="28"/>
          <w:szCs w:val="28"/>
        </w:rPr>
      </w:pPr>
      <w:r>
        <w:rPr>
          <w:sz w:val="28"/>
          <w:szCs w:val="28"/>
        </w:rPr>
        <w:t>Sharing your own cultural knowledge</w:t>
      </w:r>
    </w:p>
    <w:p w:rsidR="00EA5A38" w:rsidRDefault="00EA5A38" w:rsidP="00EA5A38">
      <w:pPr>
        <w:pStyle w:val="ListParagraph"/>
        <w:numPr>
          <w:ilvl w:val="0"/>
          <w:numId w:val="1"/>
        </w:numPr>
        <w:spacing w:after="0"/>
        <w:rPr>
          <w:sz w:val="28"/>
          <w:szCs w:val="28"/>
        </w:rPr>
      </w:pPr>
      <w:r>
        <w:rPr>
          <w:sz w:val="28"/>
          <w:szCs w:val="28"/>
        </w:rPr>
        <w:t>Adding and commenting to their online learning journey</w:t>
      </w:r>
    </w:p>
    <w:p w:rsidR="00EA5A38" w:rsidRDefault="00EA5A38" w:rsidP="00EA5A38">
      <w:pPr>
        <w:pStyle w:val="ListParagraph"/>
        <w:numPr>
          <w:ilvl w:val="0"/>
          <w:numId w:val="1"/>
        </w:numPr>
        <w:spacing w:after="0"/>
        <w:rPr>
          <w:sz w:val="28"/>
          <w:szCs w:val="28"/>
        </w:rPr>
      </w:pPr>
      <w:r>
        <w:rPr>
          <w:sz w:val="28"/>
          <w:szCs w:val="28"/>
        </w:rPr>
        <w:t>Helping with fund raising events</w:t>
      </w:r>
    </w:p>
    <w:p w:rsidR="00EA5A38" w:rsidRDefault="00EA5A38" w:rsidP="00EA5A38">
      <w:pPr>
        <w:pStyle w:val="ListParagraph"/>
        <w:numPr>
          <w:ilvl w:val="0"/>
          <w:numId w:val="1"/>
        </w:numPr>
        <w:spacing w:after="0"/>
        <w:rPr>
          <w:sz w:val="28"/>
          <w:szCs w:val="28"/>
        </w:rPr>
      </w:pPr>
      <w:r>
        <w:rPr>
          <w:sz w:val="28"/>
          <w:szCs w:val="28"/>
        </w:rPr>
        <w:t>Sharing books that are sent home</w:t>
      </w:r>
    </w:p>
    <w:p w:rsidR="00EA5A38" w:rsidRPr="008A1BED" w:rsidRDefault="00EA5A38" w:rsidP="008A1BED">
      <w:pPr>
        <w:pStyle w:val="ListParagraph"/>
        <w:numPr>
          <w:ilvl w:val="0"/>
          <w:numId w:val="1"/>
        </w:numPr>
        <w:spacing w:after="0"/>
        <w:rPr>
          <w:sz w:val="28"/>
          <w:szCs w:val="28"/>
        </w:rPr>
      </w:pPr>
      <w:r w:rsidRPr="008A1BED">
        <w:rPr>
          <w:sz w:val="28"/>
          <w:szCs w:val="28"/>
        </w:rPr>
        <w:t>Building friendships with other parents in the setting</w:t>
      </w:r>
    </w:p>
    <w:p w:rsidR="00EA5A38" w:rsidRPr="00B76E2F" w:rsidRDefault="00EA5A38" w:rsidP="00B76E2F">
      <w:pPr>
        <w:spacing w:after="0"/>
        <w:ind w:left="720"/>
        <w:rPr>
          <w:sz w:val="28"/>
          <w:szCs w:val="28"/>
        </w:rPr>
      </w:pPr>
    </w:p>
    <w:p w:rsidR="00EA5A38" w:rsidRDefault="00EA5A38" w:rsidP="00EA5A38">
      <w:pPr>
        <w:spacing w:after="0"/>
        <w:rPr>
          <w:sz w:val="28"/>
          <w:szCs w:val="28"/>
        </w:rPr>
      </w:pPr>
    </w:p>
    <w:p w:rsidR="00EA5A38" w:rsidRDefault="00EA5A38" w:rsidP="00EA5A38">
      <w:pPr>
        <w:spacing w:after="0"/>
        <w:rPr>
          <w:sz w:val="28"/>
          <w:szCs w:val="28"/>
          <w:u w:val="single"/>
        </w:rPr>
      </w:pPr>
      <w:r w:rsidRPr="00EA5A38">
        <w:rPr>
          <w:sz w:val="28"/>
          <w:szCs w:val="28"/>
          <w:u w:val="single"/>
        </w:rPr>
        <w:t>Procedures</w:t>
      </w:r>
    </w:p>
    <w:p w:rsidR="00B04A2B" w:rsidRDefault="00B04A2B" w:rsidP="00EA5A38">
      <w:pPr>
        <w:spacing w:after="0"/>
        <w:rPr>
          <w:sz w:val="28"/>
          <w:szCs w:val="28"/>
          <w:u w:val="single"/>
        </w:rPr>
      </w:pPr>
      <w:r>
        <w:rPr>
          <w:sz w:val="28"/>
          <w:szCs w:val="28"/>
          <w:u w:val="single"/>
        </w:rPr>
        <w:t>Feeling part of the setting</w:t>
      </w:r>
    </w:p>
    <w:p w:rsidR="00B04A2B" w:rsidRDefault="00B04A2B" w:rsidP="00EA5A38">
      <w:pPr>
        <w:spacing w:after="0"/>
        <w:rPr>
          <w:sz w:val="28"/>
          <w:szCs w:val="28"/>
        </w:rPr>
      </w:pPr>
      <w:r>
        <w:rPr>
          <w:sz w:val="28"/>
          <w:szCs w:val="28"/>
        </w:rPr>
        <w:t xml:space="preserve">Your child will benefit from their time at Playdays if both yourself and the setting work together in partnership.  We aim to ensure that all Parents feel included.  This is achieved through ongoing dialogue to improve our knowledge of your child and their needs.  We involve parents in their child’s learning journey by inviting them to contribute online or by bringing in items from home.  </w:t>
      </w:r>
    </w:p>
    <w:p w:rsidR="008A1BED" w:rsidRPr="00B04A2B" w:rsidRDefault="008A1BED" w:rsidP="00EA5A38">
      <w:pPr>
        <w:spacing w:after="0"/>
        <w:rPr>
          <w:sz w:val="28"/>
          <w:szCs w:val="28"/>
        </w:rPr>
      </w:pPr>
    </w:p>
    <w:p w:rsidR="00EA5A38" w:rsidRDefault="00EA5A38" w:rsidP="00EA5A38">
      <w:pPr>
        <w:spacing w:after="0"/>
        <w:rPr>
          <w:sz w:val="28"/>
          <w:szCs w:val="28"/>
          <w:u w:val="single"/>
        </w:rPr>
      </w:pPr>
      <w:r>
        <w:rPr>
          <w:sz w:val="28"/>
          <w:szCs w:val="28"/>
          <w:u w:val="single"/>
        </w:rPr>
        <w:t>Keyperson and your child</w:t>
      </w:r>
    </w:p>
    <w:p w:rsidR="00EA5A38" w:rsidRDefault="00EA5A38" w:rsidP="00EA5A38">
      <w:pPr>
        <w:spacing w:after="0"/>
        <w:rPr>
          <w:sz w:val="28"/>
          <w:szCs w:val="28"/>
        </w:rPr>
      </w:pPr>
      <w:r>
        <w:rPr>
          <w:sz w:val="28"/>
          <w:szCs w:val="28"/>
        </w:rPr>
        <w:t>Your child’s keyperson will form a special bond with your child from the moment they meet you during the home visit or from their first day at the setting.  they will work with you to make sure that the childcare that we provide is right for your child’s particular needs and interests.  They will help you settle your child when they first join the setting and after observing them will plan activities, according to their interests, to help them move forward.</w:t>
      </w:r>
    </w:p>
    <w:p w:rsidR="00EA5A38" w:rsidRDefault="00EA5A38" w:rsidP="00EA5A38">
      <w:pPr>
        <w:spacing w:after="0"/>
        <w:rPr>
          <w:sz w:val="28"/>
          <w:szCs w:val="28"/>
        </w:rPr>
      </w:pPr>
    </w:p>
    <w:p w:rsidR="004B7D03" w:rsidRDefault="004B7D03" w:rsidP="00EA5A38">
      <w:pPr>
        <w:spacing w:after="0"/>
        <w:rPr>
          <w:sz w:val="28"/>
          <w:szCs w:val="28"/>
          <w:u w:val="single"/>
        </w:rPr>
      </w:pPr>
    </w:p>
    <w:p w:rsidR="00B76E2F" w:rsidRDefault="008A1BED" w:rsidP="00EA5A38">
      <w:pPr>
        <w:spacing w:after="0"/>
        <w:rPr>
          <w:sz w:val="28"/>
          <w:szCs w:val="28"/>
        </w:rPr>
      </w:pPr>
      <w:r>
        <w:rPr>
          <w:sz w:val="28"/>
          <w:szCs w:val="28"/>
          <w:u w:val="single"/>
        </w:rPr>
        <w:lastRenderedPageBreak/>
        <w:t xml:space="preserve">Clothing/Uniform  </w:t>
      </w:r>
    </w:p>
    <w:p w:rsidR="008A1BED" w:rsidRDefault="008A1BED" w:rsidP="00EA5A38">
      <w:pPr>
        <w:spacing w:after="0"/>
        <w:rPr>
          <w:sz w:val="28"/>
          <w:szCs w:val="28"/>
        </w:rPr>
      </w:pPr>
      <w:r>
        <w:rPr>
          <w:sz w:val="28"/>
          <w:szCs w:val="28"/>
        </w:rPr>
        <w:t xml:space="preserve">We have a selection of Uniform that you are able to purchase if you wish.  This is not a requirement of the setting but </w:t>
      </w:r>
      <w:r w:rsidR="004B7D03">
        <w:rPr>
          <w:sz w:val="28"/>
          <w:szCs w:val="28"/>
        </w:rPr>
        <w:t xml:space="preserve">items are </w:t>
      </w:r>
      <w:r>
        <w:rPr>
          <w:sz w:val="28"/>
          <w:szCs w:val="28"/>
        </w:rPr>
        <w:t>available if you would like them.  We actively encourage messy play activities and try to keep your child covered with aprons.  For this reason we ask that you only put your child in cheap, old clothes.  Please do not put them in items that would discourage them from joining in with this type of play.  We aim to give your child a sense of self-esteem and independence and therefore ask that you put them in clothing that is easy to manage to enable them to develop their independence.</w:t>
      </w:r>
    </w:p>
    <w:p w:rsidR="008A1BED" w:rsidRDefault="008A1BED" w:rsidP="00EA5A38">
      <w:pPr>
        <w:spacing w:after="0"/>
        <w:rPr>
          <w:sz w:val="28"/>
          <w:szCs w:val="28"/>
        </w:rPr>
      </w:pPr>
    </w:p>
    <w:p w:rsidR="008A1BED" w:rsidRPr="004B7D03" w:rsidRDefault="008A1BED" w:rsidP="00EA5A38">
      <w:pPr>
        <w:spacing w:after="0"/>
        <w:rPr>
          <w:sz w:val="28"/>
          <w:szCs w:val="28"/>
          <w:u w:val="single"/>
        </w:rPr>
      </w:pPr>
      <w:r w:rsidRPr="004B7D03">
        <w:rPr>
          <w:sz w:val="28"/>
          <w:szCs w:val="28"/>
          <w:u w:val="single"/>
        </w:rPr>
        <w:t>Visitors to the Setting</w:t>
      </w:r>
    </w:p>
    <w:p w:rsidR="008A1BED" w:rsidRDefault="008A1BED" w:rsidP="00EA5A38">
      <w:pPr>
        <w:spacing w:after="0"/>
        <w:rPr>
          <w:sz w:val="28"/>
          <w:szCs w:val="28"/>
        </w:rPr>
      </w:pPr>
      <w:r>
        <w:rPr>
          <w:sz w:val="28"/>
          <w:szCs w:val="28"/>
        </w:rPr>
        <w:t xml:space="preserve">From time to time we organise visits from members of the community i.e. Fire Brigade, Dentist, Police Officers etc. to come and speak to the children.  Any person entering the building is required to sign in the </w:t>
      </w:r>
      <w:proofErr w:type="gramStart"/>
      <w:r>
        <w:rPr>
          <w:sz w:val="28"/>
          <w:szCs w:val="28"/>
        </w:rPr>
        <w:t>visitors</w:t>
      </w:r>
      <w:proofErr w:type="gramEnd"/>
      <w:r>
        <w:rPr>
          <w:sz w:val="28"/>
          <w:szCs w:val="28"/>
        </w:rPr>
        <w:t xml:space="preserve"> book.  Outside agencies often come into the setting to see particular children.  Once again they are required to sign in the </w:t>
      </w:r>
      <w:proofErr w:type="gramStart"/>
      <w:r>
        <w:rPr>
          <w:sz w:val="28"/>
          <w:szCs w:val="28"/>
        </w:rPr>
        <w:t>visitors</w:t>
      </w:r>
      <w:proofErr w:type="gramEnd"/>
      <w:r>
        <w:rPr>
          <w:sz w:val="28"/>
          <w:szCs w:val="28"/>
        </w:rPr>
        <w:t xml:space="preserve"> book and to state the purpose of their visit.  At no time will any unauthorised visitor be allowed on to the premises and no visitors will be left alone with the children.</w:t>
      </w:r>
    </w:p>
    <w:p w:rsidR="008A1BED" w:rsidRDefault="008A1BED" w:rsidP="00EA5A38">
      <w:pPr>
        <w:spacing w:after="0"/>
        <w:rPr>
          <w:sz w:val="28"/>
          <w:szCs w:val="28"/>
        </w:rPr>
      </w:pPr>
    </w:p>
    <w:p w:rsidR="008A1BED" w:rsidRPr="004B7D03" w:rsidRDefault="008A1BED" w:rsidP="00EA5A38">
      <w:pPr>
        <w:spacing w:after="0"/>
        <w:rPr>
          <w:sz w:val="28"/>
          <w:szCs w:val="28"/>
          <w:u w:val="single"/>
        </w:rPr>
      </w:pPr>
      <w:r w:rsidRPr="004B7D03">
        <w:rPr>
          <w:sz w:val="28"/>
          <w:szCs w:val="28"/>
          <w:u w:val="single"/>
        </w:rPr>
        <w:t>Fees</w:t>
      </w:r>
    </w:p>
    <w:p w:rsidR="008A1BED" w:rsidRDefault="008A1BED" w:rsidP="00EA5A38">
      <w:pPr>
        <w:spacing w:after="0"/>
        <w:rPr>
          <w:sz w:val="28"/>
          <w:szCs w:val="28"/>
        </w:rPr>
      </w:pPr>
      <w:r>
        <w:rPr>
          <w:sz w:val="28"/>
          <w:szCs w:val="28"/>
        </w:rPr>
        <w:t xml:space="preserve">There are a range of ways in which your child’s fees may be paid.  These may be through a Government Funded Place or a Self Funded Place.  </w:t>
      </w:r>
      <w:r w:rsidR="0056751F">
        <w:rPr>
          <w:sz w:val="28"/>
          <w:szCs w:val="28"/>
        </w:rPr>
        <w:t>For funded 30 hour places we require a National Insurance Number and Parent’s date of birth alongside a 30 hour code.  This also applies to 2 year old funded places.  We also require a letter confirming eligibility of 2 year old funde</w:t>
      </w:r>
      <w:r w:rsidR="00316E21">
        <w:rPr>
          <w:sz w:val="28"/>
          <w:szCs w:val="28"/>
        </w:rPr>
        <w:t>d places being offered through the London Borough of Sutton</w:t>
      </w:r>
      <w:r w:rsidR="0056751F">
        <w:rPr>
          <w:sz w:val="28"/>
          <w:szCs w:val="28"/>
        </w:rPr>
        <w:t>.  If your child is receiving a place at Playdays through self funding our fees are charged at an hourly rate.  All fees are payable half termly in advance and we ask that fees are paid within the first two weeks of half term, otherwise a late payment fee will be applied.  You can pay fees by cash, cheque or bacs payment.</w:t>
      </w:r>
    </w:p>
    <w:p w:rsidR="0056751F" w:rsidRDefault="0056751F" w:rsidP="00EA5A38">
      <w:pPr>
        <w:spacing w:after="0"/>
        <w:rPr>
          <w:sz w:val="28"/>
          <w:szCs w:val="28"/>
        </w:rPr>
      </w:pPr>
    </w:p>
    <w:p w:rsidR="0056751F" w:rsidRPr="004B7D03" w:rsidRDefault="0056751F" w:rsidP="00EA5A38">
      <w:pPr>
        <w:spacing w:after="0"/>
        <w:rPr>
          <w:sz w:val="28"/>
          <w:szCs w:val="28"/>
          <w:u w:val="single"/>
        </w:rPr>
      </w:pPr>
      <w:r w:rsidRPr="004B7D03">
        <w:rPr>
          <w:sz w:val="28"/>
          <w:szCs w:val="28"/>
          <w:u w:val="single"/>
        </w:rPr>
        <w:t>Your child’s first day</w:t>
      </w:r>
    </w:p>
    <w:p w:rsidR="0056751F" w:rsidRDefault="0056751F" w:rsidP="00EA5A38">
      <w:pPr>
        <w:spacing w:after="0"/>
        <w:rPr>
          <w:sz w:val="28"/>
          <w:szCs w:val="28"/>
        </w:rPr>
      </w:pPr>
      <w:r>
        <w:rPr>
          <w:sz w:val="28"/>
          <w:szCs w:val="28"/>
        </w:rPr>
        <w:t xml:space="preserve">At Playdays we do not have a ‘settling in’ policy as we believe that every child settles at their own pace and in their own way.  We want your child to feel happy, safe and secure while they are with us.  To make sure that this is the case your child’s keyperson and all staff will work with you to decide on how to help your child settle.  We hope that both you and your child enjoy their time </w:t>
      </w:r>
      <w:r>
        <w:rPr>
          <w:sz w:val="28"/>
          <w:szCs w:val="28"/>
        </w:rPr>
        <w:lastRenderedPageBreak/>
        <w:t xml:space="preserve">with us at Playdays.  We do, however, ask that on your child’s first day they are only left for one hour.  If they are upset during this time it is not too long to wait for their Parent to return.  Depending on how they are during this time then we will increase their hours at the next session.  </w:t>
      </w:r>
    </w:p>
    <w:p w:rsidR="004B7D03" w:rsidRDefault="004B7D03" w:rsidP="00EA5A38">
      <w:pPr>
        <w:spacing w:after="0"/>
        <w:rPr>
          <w:sz w:val="28"/>
          <w:szCs w:val="28"/>
        </w:rPr>
      </w:pPr>
    </w:p>
    <w:p w:rsidR="004B7D03" w:rsidRDefault="004B7D03" w:rsidP="00EA5A38">
      <w:pPr>
        <w:spacing w:after="0"/>
        <w:rPr>
          <w:sz w:val="28"/>
          <w:szCs w:val="28"/>
        </w:rPr>
      </w:pPr>
    </w:p>
    <w:p w:rsidR="004B7D03" w:rsidRDefault="004B7D03" w:rsidP="004B7D03">
      <w:pPr>
        <w:spacing w:after="0"/>
        <w:rPr>
          <w:sz w:val="28"/>
          <w:szCs w:val="28"/>
          <w:u w:val="single"/>
        </w:rPr>
      </w:pPr>
      <w:r w:rsidRPr="004B1014">
        <w:rPr>
          <w:sz w:val="28"/>
          <w:szCs w:val="28"/>
          <w:u w:val="single"/>
        </w:rPr>
        <w:t>Our Day</w:t>
      </w:r>
    </w:p>
    <w:p w:rsidR="004B7D03" w:rsidRDefault="004B7D03" w:rsidP="004B7D03">
      <w:pPr>
        <w:spacing w:after="0"/>
        <w:rPr>
          <w:sz w:val="28"/>
          <w:szCs w:val="28"/>
        </w:rPr>
      </w:pPr>
      <w:r>
        <w:rPr>
          <w:sz w:val="28"/>
          <w:szCs w:val="28"/>
        </w:rPr>
        <w:t xml:space="preserve">Our activities are all planned according to your child’s interests and cover every aspect of learning outlined in the EYFS.  At Playdays we feel that by having routines and boundaries your child will learn to feel secure in their environment.  Although we have a routine of the day this is not set in stone and things change ‘In the moment’.  Our session is arranged so that children can select their own activities.  We also offer adult led activities which will introduce them to new experiences.  We offer a free flow environment everyday which contributes to their health, physical development and knowledge of the world around them.   Our opening times are from 9.00 am until 3.00 pm.  We also offer sessional care from 9.00-12.00, 9.00-1.00, 12.00-3.00 or 12.30-3.00.  If your child is entitled to a 30 hour funded place then it is important that they attend for 30 hours.  We cannot offer a 30 hour place and children only attend from 10.00-2.00. </w:t>
      </w:r>
    </w:p>
    <w:p w:rsidR="004B7D03" w:rsidRDefault="004B7D03" w:rsidP="004B7D03">
      <w:pPr>
        <w:spacing w:after="0"/>
        <w:rPr>
          <w:sz w:val="28"/>
          <w:szCs w:val="28"/>
        </w:rPr>
      </w:pPr>
    </w:p>
    <w:p w:rsidR="004B7D03" w:rsidRDefault="004B7D03" w:rsidP="004B7D03">
      <w:pPr>
        <w:spacing w:after="0"/>
        <w:rPr>
          <w:sz w:val="28"/>
          <w:szCs w:val="28"/>
          <w:u w:val="single"/>
        </w:rPr>
      </w:pPr>
    </w:p>
    <w:p w:rsidR="004B7D03" w:rsidRDefault="004B7D03" w:rsidP="004B7D03">
      <w:pPr>
        <w:spacing w:after="0"/>
        <w:rPr>
          <w:sz w:val="28"/>
          <w:szCs w:val="28"/>
          <w:u w:val="single"/>
        </w:rPr>
      </w:pPr>
      <w:r w:rsidRPr="004B1014">
        <w:rPr>
          <w:sz w:val="28"/>
          <w:szCs w:val="28"/>
          <w:u w:val="single"/>
        </w:rPr>
        <w:t>Snacks and Meals</w:t>
      </w:r>
    </w:p>
    <w:p w:rsidR="004B7D03" w:rsidRDefault="004B7D03" w:rsidP="004B7D03">
      <w:pPr>
        <w:spacing w:after="0"/>
        <w:rPr>
          <w:sz w:val="28"/>
          <w:szCs w:val="28"/>
        </w:rPr>
      </w:pPr>
      <w:r>
        <w:rPr>
          <w:sz w:val="28"/>
          <w:szCs w:val="28"/>
        </w:rPr>
        <w:t>Snack time and lunch time are sociable occasions at Playdays.  We offer a ‘rolling snack bar’ from 10.00-11.00 and 1.15 to 2.45.  This enables your child to come to the snack bar at any time during this period.  They often choose to have their snack with friends.  We offer your child a choice of milk or water and a selection of fruits, vegetables, breadsticks, pitta breads, cheese etc.  We ask parents if they could contribute items for our snack bar that we can share.  We do not offer children squash or fizzy drinks and discourage parents from bringing them into the setting.  If your child has any dietary needs then please speak to their keyperson or one of the Managers.  If your child is staying for lunch then we ask that you provide a healthy packed lunch.  Once we know your child will be having lunch with us we will give you a leaflet suggesting healthy items to include.  Please do not overfill your child’s lunch box as this can be very daunting for them.</w:t>
      </w:r>
    </w:p>
    <w:p w:rsidR="004B7D03" w:rsidRDefault="004B7D03" w:rsidP="004B7D03">
      <w:pPr>
        <w:spacing w:after="0"/>
        <w:rPr>
          <w:sz w:val="28"/>
          <w:szCs w:val="28"/>
        </w:rPr>
      </w:pPr>
    </w:p>
    <w:p w:rsidR="004B7D03" w:rsidRDefault="004B7D03" w:rsidP="004B7D03">
      <w:pPr>
        <w:spacing w:after="0"/>
        <w:rPr>
          <w:sz w:val="28"/>
          <w:szCs w:val="28"/>
          <w:u w:val="single"/>
        </w:rPr>
      </w:pPr>
    </w:p>
    <w:p w:rsidR="004B7D03" w:rsidRDefault="004B7D03" w:rsidP="00EA5A38">
      <w:pPr>
        <w:spacing w:after="0"/>
        <w:rPr>
          <w:sz w:val="28"/>
          <w:szCs w:val="28"/>
        </w:rPr>
      </w:pPr>
    </w:p>
    <w:p w:rsidR="004B7D03" w:rsidRDefault="00316E21" w:rsidP="004B7D03">
      <w:pPr>
        <w:spacing w:after="0"/>
        <w:rPr>
          <w:sz w:val="28"/>
          <w:szCs w:val="28"/>
          <w:u w:val="single"/>
        </w:rPr>
      </w:pPr>
      <w:r>
        <w:rPr>
          <w:sz w:val="28"/>
          <w:szCs w:val="28"/>
          <w:u w:val="single"/>
        </w:rPr>
        <w:t xml:space="preserve">Parents’ </w:t>
      </w:r>
      <w:proofErr w:type="spellStart"/>
      <w:r>
        <w:rPr>
          <w:sz w:val="28"/>
          <w:szCs w:val="28"/>
          <w:u w:val="single"/>
        </w:rPr>
        <w:t>Whatsapp</w:t>
      </w:r>
      <w:proofErr w:type="spellEnd"/>
      <w:r>
        <w:rPr>
          <w:sz w:val="28"/>
          <w:szCs w:val="28"/>
          <w:u w:val="single"/>
        </w:rPr>
        <w:t xml:space="preserve"> Group</w:t>
      </w:r>
    </w:p>
    <w:p w:rsidR="004B7D03" w:rsidRDefault="00316E21" w:rsidP="004B7D03">
      <w:pPr>
        <w:spacing w:after="0"/>
        <w:rPr>
          <w:sz w:val="28"/>
          <w:szCs w:val="28"/>
        </w:rPr>
      </w:pPr>
      <w:r>
        <w:rPr>
          <w:sz w:val="28"/>
          <w:szCs w:val="28"/>
        </w:rPr>
        <w:t xml:space="preserve">The aim of the Parents’ </w:t>
      </w:r>
      <w:proofErr w:type="spellStart"/>
      <w:r>
        <w:rPr>
          <w:sz w:val="28"/>
          <w:szCs w:val="28"/>
        </w:rPr>
        <w:t>Whatsapp</w:t>
      </w:r>
      <w:proofErr w:type="spellEnd"/>
      <w:r w:rsidR="004B7D03">
        <w:rPr>
          <w:sz w:val="28"/>
          <w:szCs w:val="28"/>
        </w:rPr>
        <w:t xml:space="preserve"> Group is for Parents to get t</w:t>
      </w:r>
      <w:r>
        <w:rPr>
          <w:sz w:val="28"/>
          <w:szCs w:val="28"/>
        </w:rPr>
        <w:t>o know each other and connect around their children attending Playdays.</w:t>
      </w:r>
      <w:r w:rsidR="004B7D03">
        <w:rPr>
          <w:sz w:val="28"/>
          <w:szCs w:val="28"/>
        </w:rPr>
        <w:t xml:space="preserve">  It gives you an opportunity to speak to each other about ways we can improve our service.  Sometimes, when working in the setting, it is easy to overlook small things that may cause Parents a big problem.  It also gives you an opportunity to get to know other parents and share parenting advice.  If you would like to join please speak to one of the Managers.</w:t>
      </w:r>
    </w:p>
    <w:p w:rsidR="004B7D03" w:rsidRDefault="004B7D03" w:rsidP="004B7D03">
      <w:pPr>
        <w:spacing w:after="0"/>
        <w:rPr>
          <w:sz w:val="28"/>
          <w:szCs w:val="28"/>
        </w:rPr>
      </w:pPr>
    </w:p>
    <w:p w:rsidR="004B7D03" w:rsidRDefault="004B7D03" w:rsidP="00EA5A38">
      <w:pPr>
        <w:spacing w:after="0"/>
        <w:rPr>
          <w:sz w:val="28"/>
          <w:szCs w:val="28"/>
        </w:rPr>
      </w:pPr>
    </w:p>
    <w:p w:rsidR="004B7D03" w:rsidRDefault="004B7D03" w:rsidP="00EA5A38">
      <w:pPr>
        <w:spacing w:after="0"/>
        <w:rPr>
          <w:sz w:val="28"/>
          <w:szCs w:val="28"/>
        </w:rPr>
      </w:pPr>
    </w:p>
    <w:p w:rsidR="0056751F" w:rsidRDefault="0056751F" w:rsidP="00EA5A38">
      <w:pPr>
        <w:spacing w:after="0"/>
        <w:rPr>
          <w:sz w:val="28"/>
          <w:szCs w:val="28"/>
        </w:rPr>
      </w:pPr>
    </w:p>
    <w:p w:rsidR="0056751F" w:rsidRPr="004B7D03" w:rsidRDefault="0056751F" w:rsidP="00EA5A38">
      <w:pPr>
        <w:spacing w:after="0"/>
        <w:rPr>
          <w:sz w:val="28"/>
          <w:szCs w:val="28"/>
          <w:u w:val="single"/>
        </w:rPr>
      </w:pPr>
      <w:r w:rsidRPr="004B7D03">
        <w:rPr>
          <w:sz w:val="28"/>
          <w:szCs w:val="28"/>
          <w:u w:val="single"/>
        </w:rPr>
        <w:t>Our Staff</w:t>
      </w:r>
    </w:p>
    <w:p w:rsidR="0056751F" w:rsidRDefault="0056751F" w:rsidP="00EA5A38">
      <w:pPr>
        <w:spacing w:after="0"/>
        <w:rPr>
          <w:sz w:val="28"/>
          <w:szCs w:val="28"/>
        </w:rPr>
      </w:pPr>
      <w:r>
        <w:rPr>
          <w:sz w:val="28"/>
          <w:szCs w:val="28"/>
        </w:rPr>
        <w:t xml:space="preserve">Playdays is owned by two highly qualified practitioners that have an Early Years Degree and have achieved Early Years Professional Status.  We also have a third Manager who also has an Early Years Degree.  All Managers </w:t>
      </w:r>
      <w:r w:rsidR="000A7F8E">
        <w:rPr>
          <w:sz w:val="28"/>
          <w:szCs w:val="28"/>
        </w:rPr>
        <w:t xml:space="preserve">have different roles but </w:t>
      </w:r>
      <w:r>
        <w:rPr>
          <w:sz w:val="28"/>
          <w:szCs w:val="28"/>
        </w:rPr>
        <w:t xml:space="preserve">work closely together and are committed to ensuring your child is cared </w:t>
      </w:r>
      <w:r w:rsidR="000A7F8E">
        <w:rPr>
          <w:sz w:val="28"/>
          <w:szCs w:val="28"/>
        </w:rPr>
        <w:t>for and given learning opportunities to help them develop and grow.  They operate rigorous vetting procedures when employing new staff members.  They pride themselves on have a dedicated team of long standing and experienced practitioners.</w:t>
      </w:r>
    </w:p>
    <w:p w:rsidR="000A7F8E" w:rsidRDefault="000A7F8E" w:rsidP="00EA5A38">
      <w:pPr>
        <w:spacing w:after="0"/>
        <w:rPr>
          <w:sz w:val="28"/>
          <w:szCs w:val="28"/>
        </w:rPr>
      </w:pPr>
    </w:p>
    <w:p w:rsidR="000A7F8E" w:rsidRPr="004B7D03" w:rsidRDefault="000A7F8E" w:rsidP="00EA5A38">
      <w:pPr>
        <w:spacing w:after="0"/>
        <w:rPr>
          <w:sz w:val="28"/>
          <w:szCs w:val="28"/>
          <w:u w:val="single"/>
        </w:rPr>
      </w:pPr>
      <w:r w:rsidRPr="004B7D03">
        <w:rPr>
          <w:sz w:val="28"/>
          <w:szCs w:val="28"/>
          <w:u w:val="single"/>
        </w:rPr>
        <w:t>Children’s Records</w:t>
      </w:r>
    </w:p>
    <w:p w:rsidR="000A7F8E" w:rsidRDefault="000A7F8E" w:rsidP="00EA5A38">
      <w:pPr>
        <w:spacing w:after="0"/>
        <w:rPr>
          <w:sz w:val="28"/>
          <w:szCs w:val="28"/>
        </w:rPr>
      </w:pPr>
      <w:r>
        <w:rPr>
          <w:sz w:val="28"/>
          <w:szCs w:val="28"/>
        </w:rPr>
        <w:t>All the records kept at Playdays regarding your child and yourself are in line with GDPR Regulations.  This ensures that the way in which we store records and share information meets the guidelines set out in the Data Protection Act.  We keep two types of records on your child:</w:t>
      </w:r>
    </w:p>
    <w:p w:rsidR="000A7F8E" w:rsidRPr="004B7D03" w:rsidRDefault="000A7F8E" w:rsidP="000A7F8E">
      <w:pPr>
        <w:pStyle w:val="ListParagraph"/>
        <w:numPr>
          <w:ilvl w:val="0"/>
          <w:numId w:val="1"/>
        </w:numPr>
        <w:spacing w:after="0"/>
        <w:rPr>
          <w:sz w:val="28"/>
          <w:szCs w:val="28"/>
          <w:u w:val="single"/>
        </w:rPr>
      </w:pPr>
      <w:r w:rsidRPr="004B7D03">
        <w:rPr>
          <w:sz w:val="28"/>
          <w:szCs w:val="28"/>
          <w:u w:val="single"/>
        </w:rPr>
        <w:t>Developmental Records</w:t>
      </w:r>
    </w:p>
    <w:p w:rsidR="000A7F8E" w:rsidRDefault="000A7F8E" w:rsidP="000A7F8E">
      <w:pPr>
        <w:pStyle w:val="ListParagraph"/>
        <w:numPr>
          <w:ilvl w:val="0"/>
          <w:numId w:val="1"/>
        </w:numPr>
        <w:spacing w:after="0"/>
        <w:rPr>
          <w:sz w:val="28"/>
          <w:szCs w:val="28"/>
        </w:rPr>
      </w:pPr>
      <w:r>
        <w:rPr>
          <w:sz w:val="28"/>
          <w:szCs w:val="28"/>
        </w:rPr>
        <w:t>These include observations, photographs, videos, samples of their work and developmental reports.  During the day they are kept in the playroom and can be freely accessed by staff. During the evening they are locked away.  Occasionally these records may need to be taken home for work to be completed/updated.  Your permission will be sought when your child joins the setting for staff to be able to do this.</w:t>
      </w:r>
    </w:p>
    <w:p w:rsidR="000A7F8E" w:rsidRPr="004B7D03" w:rsidRDefault="000A7F8E" w:rsidP="000A7F8E">
      <w:pPr>
        <w:pStyle w:val="ListParagraph"/>
        <w:numPr>
          <w:ilvl w:val="0"/>
          <w:numId w:val="1"/>
        </w:numPr>
        <w:spacing w:after="0"/>
        <w:rPr>
          <w:sz w:val="28"/>
          <w:szCs w:val="28"/>
          <w:u w:val="single"/>
        </w:rPr>
      </w:pPr>
      <w:r w:rsidRPr="004B7D03">
        <w:rPr>
          <w:sz w:val="28"/>
          <w:szCs w:val="28"/>
          <w:u w:val="single"/>
        </w:rPr>
        <w:lastRenderedPageBreak/>
        <w:t>Personal Records</w:t>
      </w:r>
    </w:p>
    <w:p w:rsidR="000A7F8E" w:rsidRDefault="000A7F8E" w:rsidP="000A7F8E">
      <w:pPr>
        <w:pStyle w:val="ListParagraph"/>
        <w:numPr>
          <w:ilvl w:val="0"/>
          <w:numId w:val="1"/>
        </w:numPr>
        <w:spacing w:after="0"/>
        <w:rPr>
          <w:sz w:val="28"/>
          <w:szCs w:val="28"/>
        </w:rPr>
      </w:pPr>
      <w:r>
        <w:rPr>
          <w:sz w:val="28"/>
          <w:szCs w:val="28"/>
        </w:rPr>
        <w:t>These records include things such as registration forms, signed consent forms, correspondence concerning the child and family, reports from meetings concerning the child from other agencies, ongoing records taken by staff in regards to your child’s development or child protection concerns.  These records are locked away at night and are only accessible to staff during the day.  Staff will not discuss</w:t>
      </w:r>
    </w:p>
    <w:p w:rsidR="000A7F8E" w:rsidRDefault="000A7F8E" w:rsidP="000A7F8E">
      <w:pPr>
        <w:pStyle w:val="ListParagraph"/>
        <w:numPr>
          <w:ilvl w:val="0"/>
          <w:numId w:val="1"/>
        </w:numPr>
        <w:spacing w:after="0"/>
        <w:rPr>
          <w:sz w:val="28"/>
          <w:szCs w:val="28"/>
        </w:rPr>
      </w:pPr>
      <w:r>
        <w:rPr>
          <w:sz w:val="28"/>
          <w:szCs w:val="28"/>
        </w:rPr>
        <w:t>Information given to them by parents unless it affects the child’s welfare or planning needs.  We retain records for three years after your child has left the setting, except records that relate to an accident or child protection incident.  These are kept in a secure place.</w:t>
      </w:r>
    </w:p>
    <w:p w:rsidR="000A7F8E" w:rsidRDefault="000A7F8E" w:rsidP="000A7F8E">
      <w:pPr>
        <w:spacing w:after="0"/>
        <w:ind w:left="720"/>
        <w:rPr>
          <w:sz w:val="28"/>
          <w:szCs w:val="28"/>
        </w:rPr>
      </w:pPr>
      <w:r>
        <w:rPr>
          <w:sz w:val="28"/>
          <w:szCs w:val="28"/>
        </w:rPr>
        <w:t>ALL RECORDS KEPT ARE IN ACCORDANCE WITH GDPR REGULATIONS</w:t>
      </w:r>
    </w:p>
    <w:p w:rsidR="000A7F8E" w:rsidRDefault="000A7F8E" w:rsidP="000A7F8E">
      <w:pPr>
        <w:spacing w:after="0"/>
        <w:ind w:left="720"/>
        <w:rPr>
          <w:sz w:val="28"/>
          <w:szCs w:val="28"/>
        </w:rPr>
      </w:pPr>
    </w:p>
    <w:p w:rsidR="000A7F8E" w:rsidRPr="00E46C39" w:rsidRDefault="000A7F8E" w:rsidP="00422823">
      <w:pPr>
        <w:spacing w:after="0"/>
        <w:rPr>
          <w:sz w:val="28"/>
          <w:szCs w:val="28"/>
          <w:u w:val="single"/>
        </w:rPr>
      </w:pPr>
      <w:r w:rsidRPr="00E46C39">
        <w:rPr>
          <w:sz w:val="28"/>
          <w:szCs w:val="28"/>
          <w:u w:val="single"/>
        </w:rPr>
        <w:t>Provider Records</w:t>
      </w:r>
    </w:p>
    <w:p w:rsidR="000A7F8E" w:rsidRDefault="000A7F8E" w:rsidP="00422823">
      <w:pPr>
        <w:spacing w:after="0"/>
        <w:rPr>
          <w:sz w:val="28"/>
          <w:szCs w:val="28"/>
        </w:rPr>
      </w:pPr>
      <w:r>
        <w:rPr>
          <w:sz w:val="28"/>
          <w:szCs w:val="28"/>
        </w:rPr>
        <w:t>We keep records and documentation for the purpose of maintaining our business.  These may include:</w:t>
      </w:r>
    </w:p>
    <w:p w:rsidR="00422823" w:rsidRDefault="00422823" w:rsidP="00422823">
      <w:pPr>
        <w:pStyle w:val="ListParagraph"/>
        <w:numPr>
          <w:ilvl w:val="0"/>
          <w:numId w:val="1"/>
        </w:numPr>
        <w:spacing w:after="0"/>
        <w:rPr>
          <w:sz w:val="28"/>
          <w:szCs w:val="28"/>
        </w:rPr>
      </w:pPr>
      <w:r>
        <w:rPr>
          <w:sz w:val="28"/>
          <w:szCs w:val="28"/>
        </w:rPr>
        <w:t>Records relating to our registration</w:t>
      </w:r>
    </w:p>
    <w:p w:rsidR="00422823" w:rsidRDefault="00422823" w:rsidP="00422823">
      <w:pPr>
        <w:pStyle w:val="ListParagraph"/>
        <w:numPr>
          <w:ilvl w:val="0"/>
          <w:numId w:val="1"/>
        </w:numPr>
        <w:spacing w:after="0"/>
        <w:rPr>
          <w:sz w:val="28"/>
          <w:szCs w:val="28"/>
        </w:rPr>
      </w:pPr>
      <w:r>
        <w:rPr>
          <w:sz w:val="28"/>
          <w:szCs w:val="28"/>
        </w:rPr>
        <w:t>Documentation relating to the premises</w:t>
      </w:r>
    </w:p>
    <w:p w:rsidR="00422823" w:rsidRDefault="00422823" w:rsidP="00422823">
      <w:pPr>
        <w:pStyle w:val="ListParagraph"/>
        <w:numPr>
          <w:ilvl w:val="0"/>
          <w:numId w:val="1"/>
        </w:numPr>
        <w:spacing w:after="0"/>
        <w:rPr>
          <w:sz w:val="28"/>
          <w:szCs w:val="28"/>
        </w:rPr>
      </w:pPr>
      <w:r>
        <w:rPr>
          <w:sz w:val="28"/>
          <w:szCs w:val="28"/>
        </w:rPr>
        <w:t>Financial records</w:t>
      </w:r>
    </w:p>
    <w:p w:rsidR="00422823" w:rsidRDefault="00422823" w:rsidP="00422823">
      <w:pPr>
        <w:pStyle w:val="ListParagraph"/>
        <w:numPr>
          <w:ilvl w:val="0"/>
          <w:numId w:val="1"/>
        </w:numPr>
        <w:spacing w:after="0"/>
        <w:rPr>
          <w:sz w:val="28"/>
          <w:szCs w:val="28"/>
        </w:rPr>
      </w:pPr>
      <w:r>
        <w:rPr>
          <w:sz w:val="28"/>
          <w:szCs w:val="28"/>
        </w:rPr>
        <w:t>Risk assessments</w:t>
      </w:r>
    </w:p>
    <w:p w:rsidR="00422823" w:rsidRDefault="00422823" w:rsidP="00422823">
      <w:pPr>
        <w:pStyle w:val="ListParagraph"/>
        <w:numPr>
          <w:ilvl w:val="0"/>
          <w:numId w:val="1"/>
        </w:numPr>
        <w:spacing w:after="0"/>
        <w:rPr>
          <w:sz w:val="28"/>
          <w:szCs w:val="28"/>
        </w:rPr>
      </w:pPr>
      <w:r>
        <w:rPr>
          <w:sz w:val="28"/>
          <w:szCs w:val="28"/>
        </w:rPr>
        <w:t>Employment records</w:t>
      </w:r>
    </w:p>
    <w:p w:rsidR="00422823" w:rsidRDefault="00422823" w:rsidP="00422823">
      <w:pPr>
        <w:pStyle w:val="ListParagraph"/>
        <w:numPr>
          <w:ilvl w:val="0"/>
          <w:numId w:val="1"/>
        </w:numPr>
        <w:spacing w:after="0"/>
        <w:rPr>
          <w:sz w:val="28"/>
          <w:szCs w:val="28"/>
        </w:rPr>
      </w:pPr>
      <w:r>
        <w:rPr>
          <w:sz w:val="28"/>
          <w:szCs w:val="28"/>
        </w:rPr>
        <w:t>Names, addresses and telephone contact numbers of students</w:t>
      </w:r>
    </w:p>
    <w:p w:rsidR="00422823" w:rsidRDefault="00422823" w:rsidP="00422823">
      <w:pPr>
        <w:pStyle w:val="ListParagraph"/>
        <w:numPr>
          <w:ilvl w:val="0"/>
          <w:numId w:val="1"/>
        </w:numPr>
        <w:spacing w:after="0"/>
        <w:rPr>
          <w:sz w:val="28"/>
          <w:szCs w:val="28"/>
        </w:rPr>
      </w:pPr>
      <w:r>
        <w:rPr>
          <w:sz w:val="28"/>
          <w:szCs w:val="28"/>
        </w:rPr>
        <w:t>Documents relating to Insurance</w:t>
      </w:r>
    </w:p>
    <w:p w:rsidR="00422823" w:rsidRDefault="00422823" w:rsidP="00422823">
      <w:pPr>
        <w:pStyle w:val="ListParagraph"/>
        <w:numPr>
          <w:ilvl w:val="0"/>
          <w:numId w:val="1"/>
        </w:numPr>
        <w:spacing w:after="0"/>
        <w:rPr>
          <w:sz w:val="28"/>
          <w:szCs w:val="28"/>
        </w:rPr>
      </w:pPr>
      <w:r>
        <w:rPr>
          <w:sz w:val="28"/>
          <w:szCs w:val="28"/>
        </w:rPr>
        <w:t>Ofsted Inspection records</w:t>
      </w:r>
    </w:p>
    <w:p w:rsidR="00422823" w:rsidRDefault="00422823" w:rsidP="00422823">
      <w:pPr>
        <w:spacing w:after="0"/>
        <w:rPr>
          <w:sz w:val="28"/>
          <w:szCs w:val="28"/>
        </w:rPr>
      </w:pPr>
    </w:p>
    <w:p w:rsidR="00422823" w:rsidRDefault="00422823" w:rsidP="00422823">
      <w:pPr>
        <w:spacing w:after="0"/>
        <w:rPr>
          <w:sz w:val="28"/>
          <w:szCs w:val="28"/>
        </w:rPr>
      </w:pPr>
      <w:r>
        <w:rPr>
          <w:sz w:val="28"/>
          <w:szCs w:val="28"/>
        </w:rPr>
        <w:t>All records are kept up to date and checked regularly.  Our Ofsted registration certificate, Public Liability Certificate, Data Protection Certificate are displayed.  We notify Ofsted of any change in Premises, change in Management, change of Management contact details, any event stated in the EYFS Framework.</w:t>
      </w:r>
    </w:p>
    <w:p w:rsidR="00422823" w:rsidRDefault="00422823" w:rsidP="00422823">
      <w:pPr>
        <w:spacing w:after="0"/>
        <w:rPr>
          <w:sz w:val="28"/>
          <w:szCs w:val="28"/>
        </w:rPr>
      </w:pPr>
    </w:p>
    <w:p w:rsidR="00422823" w:rsidRPr="00E46C39" w:rsidRDefault="00422823" w:rsidP="00422823">
      <w:pPr>
        <w:spacing w:after="0"/>
        <w:rPr>
          <w:sz w:val="28"/>
          <w:szCs w:val="28"/>
          <w:u w:val="single"/>
        </w:rPr>
      </w:pPr>
      <w:r w:rsidRPr="00E46C39">
        <w:rPr>
          <w:sz w:val="28"/>
          <w:szCs w:val="28"/>
          <w:u w:val="single"/>
        </w:rPr>
        <w:t>Transfer of records to school</w:t>
      </w:r>
    </w:p>
    <w:p w:rsidR="00422823" w:rsidRDefault="00422823" w:rsidP="00422823">
      <w:pPr>
        <w:spacing w:after="0"/>
        <w:rPr>
          <w:sz w:val="28"/>
          <w:szCs w:val="28"/>
        </w:rPr>
      </w:pPr>
      <w:r>
        <w:rPr>
          <w:sz w:val="28"/>
          <w:szCs w:val="28"/>
        </w:rPr>
        <w:t xml:space="preserve">Sometimes children may move to another nursery or early years setting before they go on to school.  We </w:t>
      </w:r>
      <w:r w:rsidR="00E46C39">
        <w:rPr>
          <w:sz w:val="28"/>
          <w:szCs w:val="28"/>
        </w:rPr>
        <w:t>keep</w:t>
      </w:r>
      <w:r>
        <w:rPr>
          <w:sz w:val="28"/>
          <w:szCs w:val="28"/>
        </w:rPr>
        <w:t xml:space="preserve"> records </w:t>
      </w:r>
      <w:r w:rsidR="00E46C39">
        <w:rPr>
          <w:sz w:val="28"/>
          <w:szCs w:val="28"/>
        </w:rPr>
        <w:t>on your</w:t>
      </w:r>
      <w:r w:rsidR="008E75B7">
        <w:rPr>
          <w:sz w:val="28"/>
          <w:szCs w:val="28"/>
        </w:rPr>
        <w:t xml:space="preserve"> </w:t>
      </w:r>
      <w:r>
        <w:rPr>
          <w:sz w:val="28"/>
          <w:szCs w:val="28"/>
        </w:rPr>
        <w:t>child’s development and learning and in order to enable a smooth transition we share appropriate information with the receiving setting.  Confidential records are share</w:t>
      </w:r>
      <w:r w:rsidR="00E46C39">
        <w:rPr>
          <w:sz w:val="28"/>
          <w:szCs w:val="28"/>
        </w:rPr>
        <w:t>d</w:t>
      </w:r>
      <w:r>
        <w:rPr>
          <w:sz w:val="28"/>
          <w:szCs w:val="28"/>
        </w:rPr>
        <w:t xml:space="preserve"> where </w:t>
      </w:r>
      <w:r>
        <w:rPr>
          <w:sz w:val="28"/>
          <w:szCs w:val="28"/>
        </w:rPr>
        <w:lastRenderedPageBreak/>
        <w:t>there have been Safeguarding/Child Protection concerns according to the process required by our Local Safeguarding Children’s Board.</w:t>
      </w:r>
    </w:p>
    <w:p w:rsidR="00422823" w:rsidRDefault="00422823" w:rsidP="00422823">
      <w:pPr>
        <w:spacing w:after="0"/>
        <w:rPr>
          <w:sz w:val="28"/>
          <w:szCs w:val="28"/>
        </w:rPr>
      </w:pPr>
      <w:r>
        <w:rPr>
          <w:sz w:val="28"/>
          <w:szCs w:val="28"/>
        </w:rPr>
        <w:t>When children move on to formal schooling we attend a local Transfer Morning with all the Reception Schools with</w:t>
      </w:r>
      <w:r w:rsidR="00E46C39">
        <w:rPr>
          <w:sz w:val="28"/>
          <w:szCs w:val="28"/>
        </w:rPr>
        <w:t>in</w:t>
      </w:r>
      <w:r>
        <w:rPr>
          <w:sz w:val="28"/>
          <w:szCs w:val="28"/>
        </w:rPr>
        <w:t xml:space="preserve"> the London Borough of Sutton.  This enables us to speak wi</w:t>
      </w:r>
      <w:r w:rsidR="00E46C39">
        <w:rPr>
          <w:sz w:val="28"/>
          <w:szCs w:val="28"/>
        </w:rPr>
        <w:t>t</w:t>
      </w:r>
      <w:r>
        <w:rPr>
          <w:sz w:val="28"/>
          <w:szCs w:val="28"/>
        </w:rPr>
        <w:t xml:space="preserve">h a representative from your child’s school and inform them about your child’s likes, dislikes, achievements and fears.  We will discuss if your child has any special educational need, if they have English as an additional language or if there has been any welfare or </w:t>
      </w:r>
      <w:r w:rsidR="00E46C39">
        <w:rPr>
          <w:sz w:val="28"/>
          <w:szCs w:val="28"/>
        </w:rPr>
        <w:t xml:space="preserve">child </w:t>
      </w:r>
      <w:r>
        <w:rPr>
          <w:sz w:val="28"/>
          <w:szCs w:val="28"/>
        </w:rPr>
        <w:t>protection concerns.  If there has been a Safeguarding concern then the receiving setting will need to have records that have been kept on your child.</w:t>
      </w:r>
    </w:p>
    <w:p w:rsidR="00422823" w:rsidRDefault="00422823" w:rsidP="00422823">
      <w:pPr>
        <w:spacing w:after="0"/>
        <w:rPr>
          <w:sz w:val="28"/>
          <w:szCs w:val="28"/>
        </w:rPr>
      </w:pPr>
    </w:p>
    <w:p w:rsidR="00422823" w:rsidRPr="00E46C39" w:rsidRDefault="00422823" w:rsidP="00422823">
      <w:pPr>
        <w:spacing w:after="0"/>
        <w:rPr>
          <w:sz w:val="28"/>
          <w:szCs w:val="28"/>
          <w:u w:val="single"/>
        </w:rPr>
      </w:pPr>
      <w:r w:rsidRPr="00E46C39">
        <w:rPr>
          <w:sz w:val="28"/>
          <w:szCs w:val="28"/>
          <w:u w:val="single"/>
        </w:rPr>
        <w:t>Working in Partnership with other Agencies</w:t>
      </w:r>
    </w:p>
    <w:p w:rsidR="00422823" w:rsidRDefault="00422823" w:rsidP="00422823">
      <w:pPr>
        <w:spacing w:after="0"/>
        <w:rPr>
          <w:sz w:val="28"/>
          <w:szCs w:val="28"/>
        </w:rPr>
      </w:pPr>
      <w:r>
        <w:rPr>
          <w:sz w:val="28"/>
          <w:szCs w:val="28"/>
        </w:rPr>
        <w:t>Playdays work in partnership with local and national agencies to promote the well being of children in our care.  This is achieved by:</w:t>
      </w:r>
    </w:p>
    <w:p w:rsidR="00422823" w:rsidRDefault="00422823" w:rsidP="00422823">
      <w:pPr>
        <w:pStyle w:val="ListParagraph"/>
        <w:numPr>
          <w:ilvl w:val="0"/>
          <w:numId w:val="1"/>
        </w:numPr>
        <w:spacing w:after="0"/>
        <w:rPr>
          <w:sz w:val="28"/>
          <w:szCs w:val="28"/>
        </w:rPr>
      </w:pPr>
      <w:r>
        <w:rPr>
          <w:sz w:val="28"/>
          <w:szCs w:val="28"/>
        </w:rPr>
        <w:t>Working together to promote the well being of the child</w:t>
      </w:r>
    </w:p>
    <w:p w:rsidR="00422823" w:rsidRDefault="00422823" w:rsidP="00422823">
      <w:pPr>
        <w:pStyle w:val="ListParagraph"/>
        <w:numPr>
          <w:ilvl w:val="0"/>
          <w:numId w:val="1"/>
        </w:numPr>
        <w:spacing w:after="0"/>
        <w:rPr>
          <w:sz w:val="28"/>
          <w:szCs w:val="28"/>
        </w:rPr>
      </w:pPr>
      <w:r>
        <w:rPr>
          <w:sz w:val="28"/>
          <w:szCs w:val="28"/>
        </w:rPr>
        <w:t>Sharing information about children and families regarding safeguarding and child protection concerns</w:t>
      </w:r>
    </w:p>
    <w:p w:rsidR="00422823" w:rsidRDefault="00422823" w:rsidP="00422823">
      <w:pPr>
        <w:pStyle w:val="ListParagraph"/>
        <w:numPr>
          <w:ilvl w:val="0"/>
          <w:numId w:val="1"/>
        </w:numPr>
        <w:spacing w:after="0"/>
        <w:rPr>
          <w:sz w:val="28"/>
          <w:szCs w:val="28"/>
        </w:rPr>
      </w:pPr>
      <w:r>
        <w:rPr>
          <w:sz w:val="28"/>
          <w:szCs w:val="28"/>
        </w:rPr>
        <w:t>Sharing information if your child has additional needs</w:t>
      </w:r>
    </w:p>
    <w:p w:rsidR="004B7D03" w:rsidRDefault="00422823" w:rsidP="004B7D03">
      <w:pPr>
        <w:pStyle w:val="ListParagraph"/>
        <w:numPr>
          <w:ilvl w:val="0"/>
          <w:numId w:val="1"/>
        </w:numPr>
        <w:spacing w:after="0"/>
        <w:rPr>
          <w:sz w:val="28"/>
          <w:szCs w:val="28"/>
        </w:rPr>
      </w:pPr>
      <w:r>
        <w:rPr>
          <w:sz w:val="28"/>
          <w:szCs w:val="28"/>
        </w:rPr>
        <w:t xml:space="preserve">Staff from other agencies do </w:t>
      </w:r>
      <w:r w:rsidR="004B7D03">
        <w:rPr>
          <w:sz w:val="28"/>
          <w:szCs w:val="28"/>
        </w:rPr>
        <w:t>n</w:t>
      </w:r>
      <w:r>
        <w:rPr>
          <w:sz w:val="28"/>
          <w:szCs w:val="28"/>
        </w:rPr>
        <w:t>ot have unsupervised access to children during their vis</w:t>
      </w:r>
      <w:r w:rsidR="004B7D03">
        <w:rPr>
          <w:sz w:val="28"/>
          <w:szCs w:val="28"/>
        </w:rPr>
        <w:t>it</w:t>
      </w:r>
    </w:p>
    <w:p w:rsidR="00E46C39" w:rsidRDefault="00E46C39" w:rsidP="00E46C39">
      <w:pPr>
        <w:spacing w:after="0"/>
        <w:rPr>
          <w:sz w:val="28"/>
          <w:szCs w:val="28"/>
        </w:rPr>
      </w:pPr>
    </w:p>
    <w:p w:rsidR="00E46C39" w:rsidRDefault="00E46C39" w:rsidP="00E46C39">
      <w:pPr>
        <w:spacing w:after="0"/>
        <w:rPr>
          <w:sz w:val="28"/>
          <w:szCs w:val="28"/>
        </w:rPr>
      </w:pPr>
    </w:p>
    <w:p w:rsidR="00E46C39" w:rsidRDefault="00E46C39" w:rsidP="00E46C39">
      <w:pPr>
        <w:spacing w:after="0"/>
        <w:rPr>
          <w:sz w:val="28"/>
          <w:szCs w:val="28"/>
        </w:rPr>
      </w:pPr>
      <w:r>
        <w:rPr>
          <w:sz w:val="28"/>
          <w:szCs w:val="28"/>
        </w:rPr>
        <w:t>This Policy was updated on 25</w:t>
      </w:r>
      <w:r w:rsidRPr="00E46C39">
        <w:rPr>
          <w:sz w:val="28"/>
          <w:szCs w:val="28"/>
          <w:vertAlign w:val="superscript"/>
        </w:rPr>
        <w:t>th</w:t>
      </w:r>
      <w:r>
        <w:rPr>
          <w:sz w:val="28"/>
          <w:szCs w:val="28"/>
        </w:rPr>
        <w:t xml:space="preserve"> September 2025</w:t>
      </w:r>
    </w:p>
    <w:p w:rsidR="00E46C39" w:rsidRDefault="00E46C39" w:rsidP="00E46C39">
      <w:pPr>
        <w:spacing w:after="0"/>
        <w:rPr>
          <w:sz w:val="28"/>
          <w:szCs w:val="28"/>
        </w:rPr>
      </w:pPr>
    </w:p>
    <w:p w:rsidR="008E75B7" w:rsidRDefault="008E75B7" w:rsidP="008E75B7">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8E75B7" w:rsidRDefault="008E75B7" w:rsidP="008E75B7">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8E75B7" w:rsidRDefault="008E75B7" w:rsidP="008E75B7">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E46C39" w:rsidRDefault="00E46C39" w:rsidP="00E46C39">
      <w:pPr>
        <w:spacing w:after="0"/>
        <w:rPr>
          <w:sz w:val="28"/>
          <w:szCs w:val="28"/>
        </w:rPr>
      </w:pPr>
    </w:p>
    <w:p w:rsidR="00E46C39" w:rsidRPr="00E46C39" w:rsidRDefault="00E46C39" w:rsidP="00E46C39">
      <w:pPr>
        <w:spacing w:after="0"/>
        <w:rPr>
          <w:sz w:val="28"/>
          <w:szCs w:val="28"/>
        </w:rPr>
      </w:pPr>
      <w:r>
        <w:rPr>
          <w:sz w:val="28"/>
          <w:szCs w:val="28"/>
        </w:rPr>
        <w:t xml:space="preserve">This Policy is in line with Confidentiality Policy, GDPR Policy, </w:t>
      </w:r>
      <w:proofErr w:type="gramStart"/>
      <w:r>
        <w:rPr>
          <w:sz w:val="28"/>
          <w:szCs w:val="28"/>
        </w:rPr>
        <w:t>Safeguarding</w:t>
      </w:r>
      <w:proofErr w:type="gramEnd"/>
      <w:r>
        <w:rPr>
          <w:sz w:val="28"/>
          <w:szCs w:val="28"/>
        </w:rPr>
        <w:t xml:space="preserve"> Policy</w:t>
      </w:r>
    </w:p>
    <w:p w:rsidR="004B7D03" w:rsidRPr="004B7D03" w:rsidRDefault="004B7D03" w:rsidP="004B7D03">
      <w:pPr>
        <w:spacing w:after="0"/>
        <w:ind w:left="720"/>
        <w:rPr>
          <w:sz w:val="28"/>
          <w:szCs w:val="28"/>
        </w:rPr>
      </w:pPr>
    </w:p>
    <w:p w:rsidR="00422823" w:rsidRPr="00422823" w:rsidRDefault="00422823" w:rsidP="00422823">
      <w:pPr>
        <w:pStyle w:val="ListParagraph"/>
        <w:spacing w:after="0"/>
        <w:ind w:left="1080"/>
        <w:rPr>
          <w:sz w:val="28"/>
          <w:szCs w:val="28"/>
        </w:rPr>
      </w:pPr>
    </w:p>
    <w:p w:rsidR="008A1BED" w:rsidRPr="008A1BED" w:rsidRDefault="004B7D03" w:rsidP="004B7D03">
      <w:pPr>
        <w:tabs>
          <w:tab w:val="left" w:pos="5880"/>
        </w:tabs>
        <w:spacing w:after="0"/>
        <w:rPr>
          <w:sz w:val="28"/>
          <w:szCs w:val="28"/>
        </w:rPr>
      </w:pPr>
      <w:r>
        <w:rPr>
          <w:sz w:val="28"/>
          <w:szCs w:val="28"/>
        </w:rPr>
        <w:tab/>
      </w:r>
      <w:r>
        <w:rPr>
          <w:sz w:val="28"/>
          <w:szCs w:val="28"/>
        </w:rPr>
        <w:tab/>
      </w:r>
      <w:r>
        <w:rPr>
          <w:sz w:val="28"/>
          <w:szCs w:val="28"/>
        </w:rPr>
        <w:tab/>
      </w:r>
    </w:p>
    <w:p w:rsidR="0026250E" w:rsidRPr="0026250E" w:rsidRDefault="0026250E" w:rsidP="00EA5A38">
      <w:pPr>
        <w:spacing w:after="0"/>
        <w:rPr>
          <w:sz w:val="28"/>
          <w:szCs w:val="28"/>
          <w:u w:val="single"/>
        </w:rPr>
      </w:pPr>
    </w:p>
    <w:p w:rsidR="004B1014" w:rsidRPr="0026250E" w:rsidRDefault="004B1014" w:rsidP="00EA5A38">
      <w:pPr>
        <w:spacing w:after="0"/>
        <w:rPr>
          <w:sz w:val="28"/>
          <w:szCs w:val="28"/>
          <w:u w:val="single"/>
        </w:rPr>
      </w:pPr>
    </w:p>
    <w:p w:rsidR="00D25A27" w:rsidRPr="0026250E" w:rsidRDefault="00D25A27" w:rsidP="00EA5A38">
      <w:pPr>
        <w:spacing w:after="0"/>
        <w:rPr>
          <w:sz w:val="28"/>
          <w:szCs w:val="28"/>
          <w:u w:val="single"/>
        </w:rPr>
      </w:pPr>
    </w:p>
    <w:p w:rsidR="00EA5A38" w:rsidRPr="004B1014" w:rsidRDefault="00EA5A38" w:rsidP="00EA5A38">
      <w:pPr>
        <w:spacing w:after="0"/>
        <w:rPr>
          <w:sz w:val="28"/>
          <w:szCs w:val="28"/>
          <w:u w:val="single"/>
        </w:rPr>
      </w:pPr>
    </w:p>
    <w:p w:rsidR="00EA5A38" w:rsidRPr="004B1014" w:rsidRDefault="00EA5A38" w:rsidP="00EA5A38">
      <w:pPr>
        <w:spacing w:after="0"/>
        <w:rPr>
          <w:sz w:val="28"/>
          <w:szCs w:val="28"/>
          <w:u w:val="single"/>
        </w:rPr>
      </w:pPr>
    </w:p>
    <w:sectPr w:rsidR="00EA5A38" w:rsidRPr="004B1014" w:rsidSect="007071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595"/>
    <w:multiLevelType w:val="hybridMultilevel"/>
    <w:tmpl w:val="46AA5F82"/>
    <w:lvl w:ilvl="0" w:tplc="853E25AA">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A38"/>
    <w:rsid w:val="000A7F8E"/>
    <w:rsid w:val="0026250E"/>
    <w:rsid w:val="00316E21"/>
    <w:rsid w:val="003B2DD3"/>
    <w:rsid w:val="00422823"/>
    <w:rsid w:val="004B1014"/>
    <w:rsid w:val="004B7D03"/>
    <w:rsid w:val="00565709"/>
    <w:rsid w:val="0056751F"/>
    <w:rsid w:val="006B3266"/>
    <w:rsid w:val="007071B3"/>
    <w:rsid w:val="00762E72"/>
    <w:rsid w:val="008A1BED"/>
    <w:rsid w:val="008E75B7"/>
    <w:rsid w:val="0094245C"/>
    <w:rsid w:val="00B04A2B"/>
    <w:rsid w:val="00B76E2F"/>
    <w:rsid w:val="00C97708"/>
    <w:rsid w:val="00D25A27"/>
    <w:rsid w:val="00D63955"/>
    <w:rsid w:val="00E46C39"/>
    <w:rsid w:val="00EA5A38"/>
    <w:rsid w:val="00EC4DD4"/>
    <w:rsid w:val="00F21F7F"/>
    <w:rsid w:val="00FC2E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38"/>
    <w:pPr>
      <w:ind w:left="720"/>
      <w:contextualSpacing/>
    </w:pPr>
  </w:style>
  <w:style w:type="paragraph" w:styleId="BalloonText">
    <w:name w:val="Balloon Text"/>
    <w:basedOn w:val="Normal"/>
    <w:link w:val="BalloonTextChar"/>
    <w:uiPriority w:val="99"/>
    <w:semiHidden/>
    <w:unhideWhenUsed/>
    <w:rsid w:val="00942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4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225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4</cp:revision>
  <cp:lastPrinted>2025-09-25T12:05:00Z</cp:lastPrinted>
  <dcterms:created xsi:type="dcterms:W3CDTF">2025-09-25T12:11:00Z</dcterms:created>
  <dcterms:modified xsi:type="dcterms:W3CDTF">2025-10-01T13:16:00Z</dcterms:modified>
</cp:coreProperties>
</file>