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Pr="007C7AED" w:rsidRDefault="007C7AED" w:rsidP="007C7AED">
      <w:pPr>
        <w:spacing w:after="0"/>
        <w:rPr>
          <w:sz w:val="28"/>
          <w:szCs w:val="28"/>
          <w:u w:val="single"/>
        </w:rPr>
      </w:pPr>
      <w:r w:rsidRPr="007C7AED">
        <w:rPr>
          <w:sz w:val="28"/>
          <w:szCs w:val="28"/>
          <w:u w:val="single"/>
        </w:rPr>
        <w:t>HEALTH</w:t>
      </w:r>
    </w:p>
    <w:p w:rsidR="007C7AED" w:rsidRDefault="007C7AED" w:rsidP="007C7AED">
      <w:pPr>
        <w:spacing w:after="0"/>
        <w:rPr>
          <w:sz w:val="28"/>
          <w:szCs w:val="28"/>
        </w:rPr>
      </w:pPr>
    </w:p>
    <w:p w:rsidR="007C7AED" w:rsidRPr="007C7AED" w:rsidRDefault="007C7AED" w:rsidP="007C7AED">
      <w:pPr>
        <w:spacing w:after="0"/>
        <w:rPr>
          <w:sz w:val="28"/>
          <w:szCs w:val="28"/>
          <w:u w:val="single"/>
        </w:rPr>
      </w:pPr>
      <w:r>
        <w:rPr>
          <w:sz w:val="28"/>
          <w:szCs w:val="28"/>
        </w:rPr>
        <w:tab/>
      </w:r>
      <w:r w:rsidRPr="007C7AED">
        <w:rPr>
          <w:sz w:val="28"/>
          <w:szCs w:val="28"/>
          <w:u w:val="single"/>
        </w:rPr>
        <w:t>NAPPY CHANGING/INTIMATE CARE</w:t>
      </w:r>
    </w:p>
    <w:p w:rsidR="007C7AED" w:rsidRDefault="007C7AED" w:rsidP="007C7AED">
      <w:pPr>
        <w:spacing w:after="0"/>
        <w:rPr>
          <w:sz w:val="28"/>
          <w:szCs w:val="28"/>
          <w:u w:val="single"/>
        </w:rPr>
      </w:pPr>
      <w:r>
        <w:rPr>
          <w:sz w:val="28"/>
          <w:szCs w:val="28"/>
        </w:rPr>
        <w:tab/>
      </w:r>
      <w:r w:rsidRPr="007C7AED">
        <w:rPr>
          <w:sz w:val="28"/>
          <w:szCs w:val="28"/>
          <w:u w:val="single"/>
        </w:rPr>
        <w:t>Policy Statement</w:t>
      </w:r>
    </w:p>
    <w:p w:rsidR="007C7AED" w:rsidRDefault="007C7AED" w:rsidP="007C7AED">
      <w:pPr>
        <w:spacing w:after="0"/>
        <w:ind w:left="720"/>
        <w:rPr>
          <w:sz w:val="28"/>
          <w:szCs w:val="28"/>
        </w:rPr>
      </w:pPr>
      <w:proofErr w:type="spellStart"/>
      <w:r>
        <w:rPr>
          <w:sz w:val="28"/>
          <w:szCs w:val="28"/>
        </w:rPr>
        <w:t>Playdays</w:t>
      </w:r>
      <w:proofErr w:type="spellEnd"/>
      <w:r>
        <w:rPr>
          <w:sz w:val="28"/>
          <w:szCs w:val="28"/>
        </w:rPr>
        <w:t xml:space="preserve"> does not exclude a child from attending the setting who is not yet toilet trained and who is still wearing nappies.  We work with parents towards toilet training when they deem the time to be right.  We aim to provide hygienic nappy changing practise in order to accommodate those children who are not yet toilet trained.  We see toilet training as a self-care skill that children have the opportunity to learn when they are ready.  We do not see toilet training to be an age specific exercise as children will display an understanding of toilet training skills at a stage in their development when they are able to do so.</w:t>
      </w:r>
    </w:p>
    <w:p w:rsidR="007C7AED" w:rsidRDefault="007C7AED" w:rsidP="007C7AED">
      <w:pPr>
        <w:spacing w:after="0"/>
        <w:rPr>
          <w:sz w:val="28"/>
          <w:szCs w:val="28"/>
        </w:rPr>
      </w:pPr>
    </w:p>
    <w:p w:rsidR="007C7AED" w:rsidRDefault="007C7AED" w:rsidP="007C7AED">
      <w:pPr>
        <w:spacing w:after="0"/>
        <w:rPr>
          <w:sz w:val="28"/>
          <w:szCs w:val="28"/>
          <w:u w:val="single"/>
        </w:rPr>
      </w:pPr>
      <w:r w:rsidRPr="007C7AED">
        <w:rPr>
          <w:sz w:val="28"/>
          <w:szCs w:val="28"/>
          <w:u w:val="single"/>
        </w:rPr>
        <w:t>Procedures</w:t>
      </w:r>
    </w:p>
    <w:p w:rsidR="007C7AED" w:rsidRPr="00741578" w:rsidRDefault="00741578" w:rsidP="00741578">
      <w:pPr>
        <w:pStyle w:val="ListParagraph"/>
        <w:numPr>
          <w:ilvl w:val="0"/>
          <w:numId w:val="2"/>
        </w:numPr>
        <w:spacing w:after="0"/>
        <w:rPr>
          <w:sz w:val="28"/>
          <w:szCs w:val="28"/>
          <w:u w:val="single"/>
        </w:rPr>
      </w:pPr>
      <w:r>
        <w:rPr>
          <w:sz w:val="28"/>
          <w:szCs w:val="28"/>
        </w:rPr>
        <w:t>Staff and visitors are to use different toilets to the children – staff and visitors use the male toilets whilst children use female facilities. This information is part of the induction for all staff and volunteers.</w:t>
      </w:r>
    </w:p>
    <w:p w:rsidR="00741578" w:rsidRPr="00741578" w:rsidRDefault="00741578" w:rsidP="00741578">
      <w:pPr>
        <w:pStyle w:val="ListParagraph"/>
        <w:numPr>
          <w:ilvl w:val="0"/>
          <w:numId w:val="2"/>
        </w:numPr>
        <w:spacing w:after="0"/>
        <w:rPr>
          <w:sz w:val="28"/>
          <w:szCs w:val="28"/>
          <w:u w:val="single"/>
        </w:rPr>
      </w:pPr>
      <w:r>
        <w:rPr>
          <w:sz w:val="28"/>
          <w:szCs w:val="28"/>
        </w:rPr>
        <w:t>Children’s privacy is considered and balanced with safeguarding and support needs when changing nappies and toileting.</w:t>
      </w:r>
    </w:p>
    <w:p w:rsidR="00741578" w:rsidRPr="00741578" w:rsidRDefault="00741578" w:rsidP="00741578">
      <w:pPr>
        <w:pStyle w:val="ListParagraph"/>
        <w:numPr>
          <w:ilvl w:val="0"/>
          <w:numId w:val="2"/>
        </w:numPr>
        <w:spacing w:after="0"/>
        <w:rPr>
          <w:sz w:val="28"/>
          <w:szCs w:val="28"/>
          <w:u w:val="single"/>
        </w:rPr>
      </w:pPr>
      <w:r>
        <w:rPr>
          <w:sz w:val="28"/>
          <w:szCs w:val="28"/>
        </w:rPr>
        <w:t>The setting provides spare clothes and intimate care supplies if required.</w:t>
      </w:r>
    </w:p>
    <w:p w:rsidR="007C7AED" w:rsidRDefault="007C7AED" w:rsidP="007C7AED">
      <w:pPr>
        <w:pStyle w:val="ListParagraph"/>
        <w:numPr>
          <w:ilvl w:val="0"/>
          <w:numId w:val="1"/>
        </w:numPr>
        <w:spacing w:after="0"/>
        <w:rPr>
          <w:sz w:val="28"/>
          <w:szCs w:val="28"/>
        </w:rPr>
      </w:pPr>
      <w:r>
        <w:rPr>
          <w:sz w:val="28"/>
          <w:szCs w:val="28"/>
        </w:rPr>
        <w:t>Key persons have an overall responsibility to change soiled nappies and to work with Parents when toilet training is being undertaken</w:t>
      </w:r>
    </w:p>
    <w:p w:rsidR="007C7AED" w:rsidRPr="00741578" w:rsidRDefault="007C7AED" w:rsidP="00741578">
      <w:pPr>
        <w:pStyle w:val="ListParagraph"/>
        <w:numPr>
          <w:ilvl w:val="0"/>
          <w:numId w:val="1"/>
        </w:numPr>
        <w:spacing w:after="0"/>
        <w:rPr>
          <w:sz w:val="28"/>
          <w:szCs w:val="28"/>
        </w:rPr>
      </w:pPr>
      <w:r>
        <w:rPr>
          <w:sz w:val="28"/>
          <w:szCs w:val="28"/>
        </w:rPr>
        <w:t>If children are attending for a morning or afternoon session only w</w:t>
      </w:r>
      <w:r w:rsidRPr="00741578">
        <w:rPr>
          <w:sz w:val="28"/>
          <w:szCs w:val="28"/>
        </w:rPr>
        <w:t xml:space="preserve">e do not feel it is necessary to change a wet nappy unless it is extremely wet.  </w:t>
      </w:r>
    </w:p>
    <w:p w:rsidR="007C7AED" w:rsidRDefault="007C7AED" w:rsidP="007C7AED">
      <w:pPr>
        <w:pStyle w:val="ListParagraph"/>
        <w:numPr>
          <w:ilvl w:val="0"/>
          <w:numId w:val="1"/>
        </w:numPr>
        <w:spacing w:after="0"/>
        <w:rPr>
          <w:sz w:val="28"/>
          <w:szCs w:val="28"/>
        </w:rPr>
      </w:pPr>
      <w:r>
        <w:rPr>
          <w:sz w:val="28"/>
          <w:szCs w:val="28"/>
        </w:rPr>
        <w:t>A soiled nappy will be changed as soon as Practitioners are aware</w:t>
      </w:r>
    </w:p>
    <w:p w:rsidR="007C7AED" w:rsidRDefault="007C7AED" w:rsidP="007C7AED">
      <w:pPr>
        <w:pStyle w:val="ListParagraph"/>
        <w:numPr>
          <w:ilvl w:val="0"/>
          <w:numId w:val="1"/>
        </w:numPr>
        <w:spacing w:after="0"/>
        <w:rPr>
          <w:sz w:val="28"/>
          <w:szCs w:val="28"/>
        </w:rPr>
      </w:pPr>
      <w:r>
        <w:rPr>
          <w:sz w:val="28"/>
          <w:szCs w:val="28"/>
        </w:rPr>
        <w:t>If a child is staying for a full day then their nappy will be changed after they have finished their lunch</w:t>
      </w:r>
    </w:p>
    <w:p w:rsidR="007C7AED" w:rsidRDefault="007C7AED" w:rsidP="007C7AED">
      <w:pPr>
        <w:pStyle w:val="ListParagraph"/>
        <w:numPr>
          <w:ilvl w:val="0"/>
          <w:numId w:val="1"/>
        </w:numPr>
        <w:spacing w:after="0"/>
        <w:rPr>
          <w:sz w:val="28"/>
          <w:szCs w:val="28"/>
        </w:rPr>
      </w:pPr>
      <w:r>
        <w:rPr>
          <w:sz w:val="28"/>
          <w:szCs w:val="28"/>
        </w:rPr>
        <w:t>All staff are familiar with the correct hygiene procedures to be followed when changing nappies</w:t>
      </w:r>
    </w:p>
    <w:p w:rsidR="007C7AED" w:rsidRDefault="007C7AED" w:rsidP="007C7AED">
      <w:pPr>
        <w:pStyle w:val="ListParagraph"/>
        <w:numPr>
          <w:ilvl w:val="0"/>
          <w:numId w:val="1"/>
        </w:numPr>
        <w:spacing w:after="0"/>
        <w:rPr>
          <w:sz w:val="28"/>
          <w:szCs w:val="28"/>
        </w:rPr>
      </w:pPr>
      <w:r>
        <w:rPr>
          <w:sz w:val="28"/>
          <w:szCs w:val="28"/>
        </w:rPr>
        <w:t>Children are encouraged to wash their hands after a nappy change to encourage good hygiene skills</w:t>
      </w:r>
    </w:p>
    <w:p w:rsidR="007C7AED" w:rsidRDefault="007C7AED" w:rsidP="007C7AED">
      <w:pPr>
        <w:pStyle w:val="ListParagraph"/>
        <w:numPr>
          <w:ilvl w:val="0"/>
          <w:numId w:val="1"/>
        </w:numPr>
        <w:spacing w:after="0"/>
        <w:rPr>
          <w:sz w:val="28"/>
          <w:szCs w:val="28"/>
        </w:rPr>
      </w:pPr>
      <w:r>
        <w:rPr>
          <w:sz w:val="28"/>
          <w:szCs w:val="28"/>
        </w:rPr>
        <w:t>Liquid soap is used by the children and paper towels for drying</w:t>
      </w:r>
    </w:p>
    <w:p w:rsidR="007C7AED" w:rsidRDefault="007C7AED" w:rsidP="007C7AED">
      <w:pPr>
        <w:pStyle w:val="ListParagraph"/>
        <w:numPr>
          <w:ilvl w:val="0"/>
          <w:numId w:val="1"/>
        </w:numPr>
        <w:spacing w:after="0"/>
        <w:rPr>
          <w:sz w:val="28"/>
          <w:szCs w:val="28"/>
        </w:rPr>
      </w:pPr>
      <w:r>
        <w:rPr>
          <w:sz w:val="28"/>
          <w:szCs w:val="28"/>
        </w:rPr>
        <w:t>Soiled nappies are put into disposable nappy bags and disposed of in an outside bin</w:t>
      </w:r>
    </w:p>
    <w:p w:rsidR="007C7AED" w:rsidRDefault="00E66713" w:rsidP="007C7AED">
      <w:pPr>
        <w:pStyle w:val="ListParagraph"/>
        <w:numPr>
          <w:ilvl w:val="0"/>
          <w:numId w:val="1"/>
        </w:numPr>
        <w:spacing w:after="0"/>
        <w:rPr>
          <w:sz w:val="28"/>
          <w:szCs w:val="28"/>
        </w:rPr>
      </w:pPr>
      <w:r>
        <w:rPr>
          <w:sz w:val="28"/>
          <w:szCs w:val="28"/>
        </w:rPr>
        <w:lastRenderedPageBreak/>
        <w:t xml:space="preserve">Only </w:t>
      </w:r>
      <w:proofErr w:type="spellStart"/>
      <w:r>
        <w:rPr>
          <w:sz w:val="28"/>
          <w:szCs w:val="28"/>
        </w:rPr>
        <w:t>Playdays</w:t>
      </w:r>
      <w:proofErr w:type="spellEnd"/>
      <w:r>
        <w:rPr>
          <w:sz w:val="28"/>
          <w:szCs w:val="28"/>
        </w:rPr>
        <w:t xml:space="preserve"> Practitioners will change nappies.  At no times will a Parent Helper, Student, Volunteer or Visitor change a Nappy or accompany children to the toilet.</w:t>
      </w:r>
    </w:p>
    <w:p w:rsidR="00E66713" w:rsidRDefault="00E66713" w:rsidP="007C7AED">
      <w:pPr>
        <w:pStyle w:val="ListParagraph"/>
        <w:numPr>
          <w:ilvl w:val="0"/>
          <w:numId w:val="1"/>
        </w:numPr>
        <w:spacing w:after="0"/>
        <w:rPr>
          <w:sz w:val="28"/>
          <w:szCs w:val="28"/>
        </w:rPr>
      </w:pPr>
      <w:r>
        <w:rPr>
          <w:sz w:val="28"/>
          <w:szCs w:val="28"/>
        </w:rPr>
        <w:t>Parents of children who are wearing nappies will be asked to supply nappies, nappy bags and wipes each day</w:t>
      </w:r>
    </w:p>
    <w:p w:rsidR="00E66713" w:rsidRDefault="00E66713" w:rsidP="007C7AED">
      <w:pPr>
        <w:pStyle w:val="ListParagraph"/>
        <w:numPr>
          <w:ilvl w:val="0"/>
          <w:numId w:val="1"/>
        </w:numPr>
        <w:spacing w:after="0"/>
        <w:rPr>
          <w:sz w:val="28"/>
          <w:szCs w:val="28"/>
        </w:rPr>
      </w:pPr>
      <w:r>
        <w:rPr>
          <w:sz w:val="28"/>
          <w:szCs w:val="28"/>
        </w:rPr>
        <w:t>When you decide to toilet train your child then your child’s keyperson will work alongside you to help make the transition as smooth as possible.</w:t>
      </w:r>
    </w:p>
    <w:p w:rsidR="00E66713" w:rsidRDefault="00E66713" w:rsidP="007C7AED">
      <w:pPr>
        <w:pStyle w:val="ListParagraph"/>
        <w:numPr>
          <w:ilvl w:val="0"/>
          <w:numId w:val="1"/>
        </w:numPr>
        <w:spacing w:after="0"/>
        <w:rPr>
          <w:sz w:val="28"/>
          <w:szCs w:val="28"/>
        </w:rPr>
      </w:pPr>
      <w:r>
        <w:rPr>
          <w:sz w:val="28"/>
          <w:szCs w:val="28"/>
        </w:rPr>
        <w:t>When a nappy has been changed the Practitioner will sign an ‘Intimate Care Form’ and this will be put in your child’s bag for you to see</w:t>
      </w:r>
    </w:p>
    <w:p w:rsidR="00E66713" w:rsidRDefault="00E66713" w:rsidP="00E66713">
      <w:pPr>
        <w:spacing w:after="0"/>
        <w:rPr>
          <w:sz w:val="28"/>
          <w:szCs w:val="28"/>
        </w:rPr>
      </w:pPr>
    </w:p>
    <w:p w:rsidR="00E66713" w:rsidRDefault="00E66713" w:rsidP="00E66713">
      <w:pPr>
        <w:spacing w:after="0"/>
        <w:rPr>
          <w:sz w:val="28"/>
          <w:szCs w:val="28"/>
        </w:rPr>
      </w:pPr>
    </w:p>
    <w:p w:rsidR="00E66713" w:rsidRDefault="00E66713" w:rsidP="00E66713">
      <w:pPr>
        <w:spacing w:after="0"/>
        <w:rPr>
          <w:sz w:val="28"/>
          <w:szCs w:val="28"/>
        </w:rPr>
      </w:pPr>
    </w:p>
    <w:p w:rsidR="001F6916" w:rsidRDefault="001F6916" w:rsidP="001F6916">
      <w:pPr>
        <w:spacing w:after="0"/>
        <w:ind w:left="720"/>
        <w:rPr>
          <w:sz w:val="24"/>
          <w:szCs w:val="24"/>
        </w:rPr>
      </w:pPr>
      <w:bookmarkStart w:id="0" w:name="_GoBack"/>
      <w:bookmarkEnd w:id="0"/>
      <w:r>
        <w:rPr>
          <w:sz w:val="24"/>
          <w:szCs w:val="24"/>
        </w:rPr>
        <w:t>This Policy was adopted on:  1</w:t>
      </w:r>
      <w:r w:rsidRPr="00405966">
        <w:rPr>
          <w:sz w:val="24"/>
          <w:szCs w:val="24"/>
          <w:vertAlign w:val="superscript"/>
        </w:rPr>
        <w:t>st</w:t>
      </w:r>
      <w:r>
        <w:rPr>
          <w:sz w:val="24"/>
          <w:szCs w:val="24"/>
        </w:rPr>
        <w:t xml:space="preserve"> September 2025</w:t>
      </w:r>
    </w:p>
    <w:p w:rsidR="001F6916" w:rsidRDefault="001F6916" w:rsidP="001F6916">
      <w:pPr>
        <w:spacing w:after="0"/>
        <w:ind w:left="720"/>
        <w:rPr>
          <w:sz w:val="24"/>
          <w:szCs w:val="24"/>
        </w:rPr>
      </w:pPr>
      <w:r>
        <w:rPr>
          <w:sz w:val="24"/>
          <w:szCs w:val="24"/>
        </w:rPr>
        <w:t>Signed:</w:t>
      </w:r>
      <w:r>
        <w:rPr>
          <w:sz w:val="24"/>
          <w:szCs w:val="24"/>
        </w:rPr>
        <w:tab/>
        <w:t xml:space="preserve"> Carol Moore/Manager</w:t>
      </w:r>
      <w:r>
        <w:rPr>
          <w:noProof/>
          <w:sz w:val="28"/>
          <w:szCs w:val="28"/>
          <w:lang w:eastAsia="en-GB"/>
        </w:rPr>
        <w:drawing>
          <wp:inline distT="0" distB="0" distL="0" distR="0">
            <wp:extent cx="1028700" cy="352697"/>
            <wp:effectExtent l="19050" t="0" r="0" b="0"/>
            <wp:docPr id="4" name="Picture 4" descr="C:\Users\playd\Documents\Parent pack\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yd\Documents\Parent pack\Caroles signature.jpg"/>
                    <pic:cNvPicPr>
                      <a:picLocks noChangeAspect="1" noChangeArrowheads="1"/>
                    </pic:cNvPicPr>
                  </pic:nvPicPr>
                  <pic:blipFill>
                    <a:blip r:embed="rId5" cstate="print">
                      <a:grayscl/>
                      <a:biLevel thresh="50000"/>
                    </a:blip>
                    <a:srcRect t="23810" b="14799"/>
                    <a:stretch>
                      <a:fillRect/>
                    </a:stretch>
                  </pic:blipFill>
                  <pic:spPr bwMode="auto">
                    <a:xfrm>
                      <a:off x="0" y="0"/>
                      <a:ext cx="1028700" cy="352697"/>
                    </a:xfrm>
                    <a:prstGeom prst="rect">
                      <a:avLst/>
                    </a:prstGeom>
                    <a:noFill/>
                    <a:ln w="9525">
                      <a:noFill/>
                      <a:miter lim="800000"/>
                      <a:headEnd/>
                      <a:tailEnd/>
                    </a:ln>
                  </pic:spPr>
                </pic:pic>
              </a:graphicData>
            </a:graphic>
          </wp:inline>
        </w:drawing>
      </w:r>
    </w:p>
    <w:p w:rsidR="001F6916" w:rsidRDefault="001F6916" w:rsidP="001F6916">
      <w:pPr>
        <w:spacing w:after="0"/>
        <w:ind w:left="720"/>
        <w:rPr>
          <w:sz w:val="24"/>
          <w:szCs w:val="24"/>
        </w:rPr>
      </w:pPr>
    </w:p>
    <w:p w:rsidR="001F6916" w:rsidRDefault="001F6916" w:rsidP="001F6916">
      <w:pPr>
        <w:spacing w:after="0"/>
        <w:ind w:left="720"/>
        <w:rPr>
          <w:sz w:val="24"/>
          <w:szCs w:val="24"/>
        </w:rPr>
      </w:pPr>
      <w:r>
        <w:rPr>
          <w:sz w:val="24"/>
          <w:szCs w:val="24"/>
        </w:rPr>
        <w:t>Signed:</w:t>
      </w:r>
      <w:r>
        <w:rPr>
          <w:sz w:val="24"/>
          <w:szCs w:val="24"/>
        </w:rPr>
        <w:tab/>
        <w:t>Linda Speck/Manager</w:t>
      </w:r>
    </w:p>
    <w:p w:rsidR="001F6916" w:rsidRDefault="001F6916" w:rsidP="001F6916">
      <w:pPr>
        <w:spacing w:after="0"/>
        <w:ind w:left="720"/>
        <w:rPr>
          <w:sz w:val="24"/>
          <w:szCs w:val="24"/>
        </w:rPr>
      </w:pPr>
      <w:r>
        <w:rPr>
          <w:sz w:val="24"/>
          <w:szCs w:val="24"/>
        </w:rPr>
        <w:t xml:space="preserve">Signed: </w:t>
      </w:r>
      <w:proofErr w:type="spellStart"/>
      <w:r>
        <w:rPr>
          <w:sz w:val="24"/>
          <w:szCs w:val="24"/>
        </w:rPr>
        <w:t>Gemma</w:t>
      </w:r>
      <w:proofErr w:type="spellEnd"/>
      <w:r>
        <w:rPr>
          <w:sz w:val="24"/>
          <w:szCs w:val="24"/>
        </w:rPr>
        <w:t xml:space="preserve"> Davey/Manager </w:t>
      </w:r>
      <w:r>
        <w:rPr>
          <w:noProof/>
          <w:sz w:val="28"/>
          <w:szCs w:val="28"/>
          <w:lang w:eastAsia="en-GB"/>
        </w:rPr>
        <w:drawing>
          <wp:inline distT="0" distB="0" distL="0" distR="0">
            <wp:extent cx="723900" cy="419862"/>
            <wp:effectExtent l="19050" t="0" r="0" b="0"/>
            <wp:docPr id="2" name="Picture 1"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signature.jpg"/>
                    <pic:cNvPicPr>
                      <a:picLocks noChangeAspect="1" noChangeArrowheads="1"/>
                    </pic:cNvPicPr>
                  </pic:nvPicPr>
                  <pic:blipFill>
                    <a:blip r:embed="rId6" cstate="print"/>
                    <a:srcRect l="25862" t="22543" r="19174" b="18842"/>
                    <a:stretch>
                      <a:fillRect/>
                    </a:stretch>
                  </pic:blipFill>
                  <pic:spPr bwMode="auto">
                    <a:xfrm>
                      <a:off x="0" y="0"/>
                      <a:ext cx="723900" cy="419862"/>
                    </a:xfrm>
                    <a:prstGeom prst="rect">
                      <a:avLst/>
                    </a:prstGeom>
                    <a:noFill/>
                    <a:ln w="9525">
                      <a:noFill/>
                      <a:miter lim="800000"/>
                      <a:headEnd/>
                      <a:tailEnd/>
                    </a:ln>
                  </pic:spPr>
                </pic:pic>
              </a:graphicData>
            </a:graphic>
          </wp:inline>
        </w:drawing>
      </w:r>
      <w:r>
        <w:rPr>
          <w:sz w:val="24"/>
          <w:szCs w:val="24"/>
        </w:rPr>
        <w:tab/>
      </w:r>
    </w:p>
    <w:p w:rsidR="001F6916" w:rsidRDefault="001F6916" w:rsidP="001F6916">
      <w:pPr>
        <w:spacing w:after="0"/>
        <w:ind w:left="720"/>
        <w:rPr>
          <w:sz w:val="24"/>
          <w:szCs w:val="24"/>
        </w:rPr>
      </w:pPr>
    </w:p>
    <w:p w:rsidR="001F6916" w:rsidRPr="003006ED" w:rsidRDefault="001F6916" w:rsidP="001F6916">
      <w:pPr>
        <w:spacing w:after="0"/>
        <w:ind w:left="720"/>
        <w:rPr>
          <w:sz w:val="24"/>
          <w:szCs w:val="24"/>
        </w:rPr>
      </w:pPr>
      <w:r>
        <w:rPr>
          <w:sz w:val="24"/>
          <w:szCs w:val="24"/>
        </w:rPr>
        <w:t>This Policy is in accordance with Safeguarding  Policies, Confidentiality Policy, health and safety policy.</w:t>
      </w:r>
    </w:p>
    <w:p w:rsidR="00E66713" w:rsidRPr="00E66713" w:rsidRDefault="00E66713" w:rsidP="001F6916">
      <w:pPr>
        <w:spacing w:after="0"/>
        <w:rPr>
          <w:sz w:val="28"/>
          <w:szCs w:val="28"/>
        </w:rPr>
      </w:pPr>
    </w:p>
    <w:sectPr w:rsidR="00E66713" w:rsidRPr="00E66713" w:rsidSect="006020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3407F"/>
    <w:multiLevelType w:val="hybridMultilevel"/>
    <w:tmpl w:val="E904F828"/>
    <w:lvl w:ilvl="0" w:tplc="CF4A08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581B0E"/>
    <w:multiLevelType w:val="hybridMultilevel"/>
    <w:tmpl w:val="73420680"/>
    <w:lvl w:ilvl="0" w:tplc="CF4A08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7AED"/>
    <w:rsid w:val="001F6916"/>
    <w:rsid w:val="00395DB3"/>
    <w:rsid w:val="006020A2"/>
    <w:rsid w:val="00741578"/>
    <w:rsid w:val="007C7AED"/>
    <w:rsid w:val="009B4345"/>
    <w:rsid w:val="00E667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AED"/>
    <w:pPr>
      <w:ind w:left="720"/>
      <w:contextualSpacing/>
    </w:pPr>
  </w:style>
  <w:style w:type="paragraph" w:styleId="BalloonText">
    <w:name w:val="Balloon Text"/>
    <w:basedOn w:val="Normal"/>
    <w:link w:val="BalloonTextChar"/>
    <w:uiPriority w:val="99"/>
    <w:semiHidden/>
    <w:unhideWhenUsed/>
    <w:rsid w:val="001F6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Speck</dc:creator>
  <cp:lastModifiedBy>linda speck</cp:lastModifiedBy>
  <cp:revision>4</cp:revision>
  <dcterms:created xsi:type="dcterms:W3CDTF">2025-09-04T08:58:00Z</dcterms:created>
  <dcterms:modified xsi:type="dcterms:W3CDTF">2025-09-04T12:06:00Z</dcterms:modified>
</cp:coreProperties>
</file>