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DB3" w:rsidRPr="00D32AAF" w:rsidRDefault="00D32AAF" w:rsidP="00D32AAF">
      <w:pPr>
        <w:spacing w:after="0"/>
        <w:rPr>
          <w:sz w:val="28"/>
          <w:szCs w:val="28"/>
          <w:u w:val="single"/>
        </w:rPr>
      </w:pPr>
      <w:r w:rsidRPr="00D32AAF">
        <w:rPr>
          <w:sz w:val="28"/>
          <w:szCs w:val="28"/>
          <w:u w:val="single"/>
        </w:rPr>
        <w:t>HEALTH</w:t>
      </w:r>
    </w:p>
    <w:p w:rsidR="00D32AAF" w:rsidRDefault="00D32AAF" w:rsidP="00D32AAF">
      <w:pPr>
        <w:spacing w:after="0"/>
        <w:rPr>
          <w:sz w:val="28"/>
          <w:szCs w:val="28"/>
        </w:rPr>
      </w:pPr>
    </w:p>
    <w:p w:rsidR="00D32AAF" w:rsidRPr="00D32AAF" w:rsidRDefault="00D32AAF" w:rsidP="00D32AAF">
      <w:pPr>
        <w:spacing w:after="0"/>
        <w:rPr>
          <w:sz w:val="28"/>
          <w:szCs w:val="28"/>
          <w:u w:val="single"/>
        </w:rPr>
      </w:pPr>
      <w:r>
        <w:rPr>
          <w:sz w:val="28"/>
          <w:szCs w:val="28"/>
        </w:rPr>
        <w:tab/>
      </w:r>
      <w:r w:rsidRPr="00D32AAF">
        <w:rPr>
          <w:sz w:val="28"/>
          <w:szCs w:val="28"/>
          <w:u w:val="single"/>
        </w:rPr>
        <w:t>FOOD, DRINK AND SNACK POLICY</w:t>
      </w:r>
    </w:p>
    <w:p w:rsidR="00D32AAF" w:rsidRDefault="00D32AAF" w:rsidP="00D32AAF">
      <w:pPr>
        <w:spacing w:after="0"/>
        <w:rPr>
          <w:sz w:val="28"/>
          <w:szCs w:val="28"/>
          <w:u w:val="single"/>
        </w:rPr>
      </w:pPr>
      <w:r>
        <w:rPr>
          <w:sz w:val="28"/>
          <w:szCs w:val="28"/>
        </w:rPr>
        <w:tab/>
      </w:r>
      <w:r w:rsidRPr="00D32AAF">
        <w:rPr>
          <w:sz w:val="28"/>
          <w:szCs w:val="28"/>
          <w:u w:val="single"/>
        </w:rPr>
        <w:t>Policy Statement</w:t>
      </w:r>
    </w:p>
    <w:p w:rsidR="00D32AAF" w:rsidRDefault="00D32AAF" w:rsidP="00D32AAF">
      <w:pPr>
        <w:spacing w:after="0"/>
        <w:ind w:left="720"/>
        <w:rPr>
          <w:sz w:val="28"/>
          <w:szCs w:val="28"/>
        </w:rPr>
      </w:pPr>
      <w:r>
        <w:rPr>
          <w:sz w:val="28"/>
          <w:szCs w:val="28"/>
        </w:rPr>
        <w:t>At Playdays we regard snack and lunch time as an important part of the day.  Eating represents a social time for children and adults and helps children to learn about healthy eating.  We promote healthy eating using resources and materials appropriate for the age and stage of the children.  At snack and lunch time we aim to provide the children with a variety of nutritious snacks including all children with individual dietary needs.</w:t>
      </w:r>
    </w:p>
    <w:p w:rsidR="00D32AAF" w:rsidRDefault="00D32AAF" w:rsidP="00D32AAF">
      <w:pPr>
        <w:spacing w:after="0"/>
        <w:rPr>
          <w:sz w:val="28"/>
          <w:szCs w:val="28"/>
        </w:rPr>
      </w:pPr>
    </w:p>
    <w:p w:rsidR="00D32AAF" w:rsidRDefault="00D32AAF" w:rsidP="00D32AAF">
      <w:pPr>
        <w:spacing w:after="0"/>
        <w:rPr>
          <w:sz w:val="28"/>
          <w:szCs w:val="28"/>
          <w:u w:val="single"/>
        </w:rPr>
      </w:pPr>
      <w:r w:rsidRPr="00D32AAF">
        <w:rPr>
          <w:sz w:val="28"/>
          <w:szCs w:val="28"/>
          <w:u w:val="single"/>
        </w:rPr>
        <w:t>Procedures</w:t>
      </w:r>
    </w:p>
    <w:p w:rsidR="00D32AAF" w:rsidRDefault="00D32AAF" w:rsidP="00D32AAF">
      <w:pPr>
        <w:spacing w:after="0"/>
        <w:rPr>
          <w:sz w:val="28"/>
          <w:szCs w:val="28"/>
          <w:u w:val="single"/>
        </w:rPr>
      </w:pPr>
    </w:p>
    <w:p w:rsidR="00D32AAF" w:rsidRDefault="00D32AAF" w:rsidP="00D32AAF">
      <w:pPr>
        <w:pStyle w:val="ListParagraph"/>
        <w:numPr>
          <w:ilvl w:val="0"/>
          <w:numId w:val="1"/>
        </w:numPr>
        <w:spacing w:after="0"/>
        <w:rPr>
          <w:sz w:val="28"/>
          <w:szCs w:val="28"/>
        </w:rPr>
      </w:pPr>
      <w:r>
        <w:rPr>
          <w:sz w:val="28"/>
          <w:szCs w:val="28"/>
        </w:rPr>
        <w:t>Before a child starts at the setting we ask parents about their dietary requirements and preferences (including allergies)</w:t>
      </w:r>
    </w:p>
    <w:p w:rsidR="00D32AAF" w:rsidRDefault="00D32AAF" w:rsidP="00D32AAF">
      <w:pPr>
        <w:pStyle w:val="ListParagraph"/>
        <w:numPr>
          <w:ilvl w:val="0"/>
          <w:numId w:val="1"/>
        </w:numPr>
        <w:spacing w:after="0"/>
        <w:rPr>
          <w:sz w:val="28"/>
          <w:szCs w:val="28"/>
        </w:rPr>
      </w:pPr>
      <w:r>
        <w:rPr>
          <w:sz w:val="28"/>
          <w:szCs w:val="28"/>
        </w:rPr>
        <w:t>This information is recorded on the registration form and any child with specific dietary requirements or allergies has a named phot</w:t>
      </w:r>
      <w:r w:rsidR="00F10CEA">
        <w:rPr>
          <w:sz w:val="28"/>
          <w:szCs w:val="28"/>
        </w:rPr>
        <w:t>o placed on an allergy board.  This board is locked away each day according to GDPR.</w:t>
      </w:r>
    </w:p>
    <w:p w:rsidR="00D32AAF" w:rsidRDefault="005D510A" w:rsidP="00D32AAF">
      <w:pPr>
        <w:pStyle w:val="ListParagraph"/>
        <w:numPr>
          <w:ilvl w:val="0"/>
          <w:numId w:val="1"/>
        </w:numPr>
        <w:spacing w:after="0"/>
        <w:rPr>
          <w:sz w:val="28"/>
          <w:szCs w:val="28"/>
        </w:rPr>
      </w:pPr>
      <w:r>
        <w:rPr>
          <w:sz w:val="28"/>
          <w:szCs w:val="28"/>
        </w:rPr>
        <w:t xml:space="preserve">Parents are able to speak with </w:t>
      </w:r>
      <w:r w:rsidR="00D32AAF">
        <w:rPr>
          <w:sz w:val="28"/>
          <w:szCs w:val="28"/>
        </w:rPr>
        <w:t>Practitioners at any time to discuss their child’s dietary needs/concerns</w:t>
      </w:r>
      <w:r>
        <w:rPr>
          <w:sz w:val="28"/>
          <w:szCs w:val="28"/>
        </w:rPr>
        <w:t xml:space="preserve"> or any changes to their diet.</w:t>
      </w:r>
    </w:p>
    <w:p w:rsidR="00D32AAF" w:rsidRDefault="00D32AAF" w:rsidP="00D32AAF">
      <w:pPr>
        <w:pStyle w:val="ListParagraph"/>
        <w:numPr>
          <w:ilvl w:val="0"/>
          <w:numId w:val="1"/>
        </w:numPr>
        <w:spacing w:after="0"/>
        <w:rPr>
          <w:sz w:val="28"/>
          <w:szCs w:val="28"/>
        </w:rPr>
      </w:pPr>
      <w:r>
        <w:rPr>
          <w:sz w:val="28"/>
          <w:szCs w:val="28"/>
        </w:rPr>
        <w:t>We ask Parents to send in fruit, vegetables, cheese, pitta bread, bread sticks etc for the children to share at snack time</w:t>
      </w:r>
    </w:p>
    <w:p w:rsidR="00D32AAF" w:rsidRDefault="00D32AAF" w:rsidP="00D32AAF">
      <w:pPr>
        <w:pStyle w:val="ListParagraph"/>
        <w:numPr>
          <w:ilvl w:val="0"/>
          <w:numId w:val="1"/>
        </w:numPr>
        <w:spacing w:after="0"/>
        <w:rPr>
          <w:sz w:val="28"/>
          <w:szCs w:val="28"/>
        </w:rPr>
      </w:pPr>
      <w:r>
        <w:rPr>
          <w:sz w:val="28"/>
          <w:szCs w:val="28"/>
        </w:rPr>
        <w:t xml:space="preserve">Water is available throughout the session and a choice of milk or water is available at snack </w:t>
      </w:r>
      <w:r w:rsidR="00C140C2">
        <w:rPr>
          <w:sz w:val="28"/>
          <w:szCs w:val="28"/>
        </w:rPr>
        <w:t xml:space="preserve">and lunch </w:t>
      </w:r>
      <w:r>
        <w:rPr>
          <w:sz w:val="28"/>
          <w:szCs w:val="28"/>
        </w:rPr>
        <w:t>time</w:t>
      </w:r>
    </w:p>
    <w:p w:rsidR="00D32AAF" w:rsidRDefault="00D32AAF" w:rsidP="00D32AAF">
      <w:pPr>
        <w:pStyle w:val="ListParagraph"/>
        <w:numPr>
          <w:ilvl w:val="0"/>
          <w:numId w:val="1"/>
        </w:numPr>
        <w:spacing w:after="0"/>
        <w:rPr>
          <w:sz w:val="28"/>
          <w:szCs w:val="28"/>
        </w:rPr>
      </w:pPr>
      <w:r>
        <w:rPr>
          <w:sz w:val="28"/>
          <w:szCs w:val="28"/>
        </w:rPr>
        <w:t>We are a nut free setting and parents are informed of this when they first join the setting</w:t>
      </w:r>
    </w:p>
    <w:p w:rsidR="00D32AAF" w:rsidRDefault="00D32AAF" w:rsidP="00D32AAF">
      <w:pPr>
        <w:pStyle w:val="ListParagraph"/>
        <w:numPr>
          <w:ilvl w:val="0"/>
          <w:numId w:val="1"/>
        </w:numPr>
        <w:spacing w:after="0"/>
        <w:rPr>
          <w:sz w:val="28"/>
          <w:szCs w:val="28"/>
        </w:rPr>
      </w:pPr>
      <w:r>
        <w:rPr>
          <w:sz w:val="28"/>
          <w:szCs w:val="28"/>
        </w:rPr>
        <w:t>Snack time is organised in small groups with a Practitioner, giving children the opportunity to talk with their peers</w:t>
      </w:r>
    </w:p>
    <w:p w:rsidR="00D32AAF" w:rsidRDefault="00D32AAF" w:rsidP="00D32AAF">
      <w:pPr>
        <w:pStyle w:val="ListParagraph"/>
        <w:numPr>
          <w:ilvl w:val="0"/>
          <w:numId w:val="1"/>
        </w:numPr>
        <w:spacing w:after="0"/>
        <w:rPr>
          <w:sz w:val="28"/>
          <w:szCs w:val="28"/>
        </w:rPr>
      </w:pPr>
      <w:r>
        <w:rPr>
          <w:sz w:val="28"/>
          <w:szCs w:val="28"/>
        </w:rPr>
        <w:t>Lunch time is organised with two</w:t>
      </w:r>
      <w:r w:rsidR="00C140C2">
        <w:rPr>
          <w:sz w:val="28"/>
          <w:szCs w:val="28"/>
        </w:rPr>
        <w:t>/three</w:t>
      </w:r>
      <w:r>
        <w:rPr>
          <w:sz w:val="28"/>
          <w:szCs w:val="28"/>
        </w:rPr>
        <w:t xml:space="preserve"> Practitioners who eat their lunch al</w:t>
      </w:r>
      <w:r w:rsidR="00BF286C">
        <w:rPr>
          <w:sz w:val="28"/>
          <w:szCs w:val="28"/>
        </w:rPr>
        <w:t>ongside the children and join</w:t>
      </w:r>
      <w:r>
        <w:rPr>
          <w:sz w:val="28"/>
          <w:szCs w:val="28"/>
        </w:rPr>
        <w:t xml:space="preserve"> in with their conversations – reiterating that eating is a pleasurable and sociable time</w:t>
      </w:r>
    </w:p>
    <w:p w:rsidR="00D32AAF" w:rsidRDefault="00D32AAF" w:rsidP="00D32AAF">
      <w:pPr>
        <w:pStyle w:val="ListParagraph"/>
        <w:numPr>
          <w:ilvl w:val="0"/>
          <w:numId w:val="1"/>
        </w:numPr>
        <w:spacing w:after="0"/>
        <w:rPr>
          <w:sz w:val="28"/>
          <w:szCs w:val="28"/>
        </w:rPr>
      </w:pPr>
      <w:r>
        <w:rPr>
          <w:sz w:val="28"/>
          <w:szCs w:val="28"/>
        </w:rPr>
        <w:t>Parents are asked to provide lunch for their children in named lunch boxes</w:t>
      </w:r>
    </w:p>
    <w:p w:rsidR="00D32AAF" w:rsidRDefault="00D32AAF" w:rsidP="00D32AAF">
      <w:pPr>
        <w:pStyle w:val="ListParagraph"/>
        <w:numPr>
          <w:ilvl w:val="0"/>
          <w:numId w:val="1"/>
        </w:numPr>
        <w:spacing w:after="0"/>
        <w:rPr>
          <w:sz w:val="28"/>
          <w:szCs w:val="28"/>
        </w:rPr>
      </w:pPr>
      <w:r>
        <w:rPr>
          <w:sz w:val="28"/>
          <w:szCs w:val="28"/>
        </w:rPr>
        <w:t>Details are giving to Parents to assist them in giving their children healthy choices</w:t>
      </w:r>
    </w:p>
    <w:p w:rsidR="00D32AAF" w:rsidRDefault="00C140C2" w:rsidP="00D32AAF">
      <w:pPr>
        <w:pStyle w:val="ListParagraph"/>
        <w:numPr>
          <w:ilvl w:val="0"/>
          <w:numId w:val="1"/>
        </w:numPr>
        <w:spacing w:after="0"/>
        <w:rPr>
          <w:sz w:val="28"/>
          <w:szCs w:val="28"/>
        </w:rPr>
      </w:pPr>
      <w:r>
        <w:rPr>
          <w:sz w:val="28"/>
          <w:szCs w:val="28"/>
        </w:rPr>
        <w:lastRenderedPageBreak/>
        <w:t>We advise parents on how to maintain a well-balanced diet and provide information on choking hazards</w:t>
      </w:r>
      <w:r w:rsidR="00A639E1">
        <w:rPr>
          <w:sz w:val="28"/>
          <w:szCs w:val="28"/>
        </w:rPr>
        <w:t xml:space="preserve">. </w:t>
      </w:r>
    </w:p>
    <w:p w:rsidR="00C140C2" w:rsidRDefault="00C140C2" w:rsidP="00D32AAF">
      <w:pPr>
        <w:pStyle w:val="ListParagraph"/>
        <w:numPr>
          <w:ilvl w:val="0"/>
          <w:numId w:val="1"/>
        </w:numPr>
        <w:spacing w:after="0"/>
        <w:rPr>
          <w:sz w:val="28"/>
          <w:szCs w:val="28"/>
        </w:rPr>
      </w:pPr>
      <w:r>
        <w:rPr>
          <w:sz w:val="28"/>
          <w:szCs w:val="28"/>
        </w:rPr>
        <w:t xml:space="preserve">Staff are aware that fruit must be cut up in to smaller pieces – specifically, grapes in </w:t>
      </w:r>
      <w:proofErr w:type="spellStart"/>
      <w:r>
        <w:rPr>
          <w:sz w:val="28"/>
          <w:szCs w:val="28"/>
        </w:rPr>
        <w:t>to</w:t>
      </w:r>
      <w:proofErr w:type="spellEnd"/>
      <w:r>
        <w:rPr>
          <w:sz w:val="28"/>
          <w:szCs w:val="28"/>
        </w:rPr>
        <w:t xml:space="preserve"> quarters, bananas and sausages.</w:t>
      </w:r>
    </w:p>
    <w:p w:rsidR="00C140C2" w:rsidRDefault="00C140C2" w:rsidP="00D32AAF">
      <w:pPr>
        <w:pStyle w:val="ListParagraph"/>
        <w:numPr>
          <w:ilvl w:val="0"/>
          <w:numId w:val="1"/>
        </w:numPr>
        <w:spacing w:after="0"/>
        <w:rPr>
          <w:sz w:val="28"/>
          <w:szCs w:val="28"/>
        </w:rPr>
      </w:pPr>
      <w:r>
        <w:rPr>
          <w:sz w:val="28"/>
          <w:szCs w:val="28"/>
        </w:rPr>
        <w:t>Parents are informed they must provide fruit that has been cut up for lunch club and are reminded to do so if necessary.</w:t>
      </w:r>
    </w:p>
    <w:p w:rsidR="00A639E1" w:rsidRDefault="00A639E1" w:rsidP="00A639E1">
      <w:pPr>
        <w:spacing w:after="0"/>
        <w:rPr>
          <w:sz w:val="28"/>
          <w:szCs w:val="28"/>
        </w:rPr>
      </w:pPr>
    </w:p>
    <w:p w:rsidR="00A639E1" w:rsidRDefault="00A639E1" w:rsidP="00A639E1">
      <w:pPr>
        <w:spacing w:after="0"/>
        <w:rPr>
          <w:sz w:val="28"/>
          <w:szCs w:val="28"/>
        </w:rPr>
      </w:pPr>
    </w:p>
    <w:p w:rsidR="00A639E1" w:rsidRDefault="00A639E1" w:rsidP="00A639E1">
      <w:pPr>
        <w:spacing w:after="0"/>
        <w:rPr>
          <w:sz w:val="28"/>
          <w:szCs w:val="28"/>
        </w:rPr>
      </w:pPr>
    </w:p>
    <w:p w:rsidR="00A639E1" w:rsidRDefault="00A639E1" w:rsidP="00A639E1">
      <w:pPr>
        <w:spacing w:after="0"/>
        <w:rPr>
          <w:sz w:val="28"/>
          <w:szCs w:val="28"/>
        </w:rPr>
      </w:pPr>
    </w:p>
    <w:p w:rsidR="008F72CC" w:rsidRDefault="008F72CC" w:rsidP="008F72CC">
      <w:pPr>
        <w:spacing w:after="0"/>
        <w:ind w:left="720"/>
        <w:rPr>
          <w:sz w:val="24"/>
          <w:szCs w:val="24"/>
        </w:rPr>
      </w:pPr>
      <w:r>
        <w:rPr>
          <w:sz w:val="24"/>
          <w:szCs w:val="24"/>
        </w:rPr>
        <w:t>This Policy was adopted on:  1</w:t>
      </w:r>
      <w:r w:rsidRPr="00405966">
        <w:rPr>
          <w:sz w:val="24"/>
          <w:szCs w:val="24"/>
          <w:vertAlign w:val="superscript"/>
        </w:rPr>
        <w:t>st</w:t>
      </w:r>
      <w:r>
        <w:rPr>
          <w:sz w:val="24"/>
          <w:szCs w:val="24"/>
        </w:rPr>
        <w:t xml:space="preserve"> September 2025</w:t>
      </w:r>
    </w:p>
    <w:p w:rsidR="008F72CC" w:rsidRDefault="008F72CC" w:rsidP="008F72CC">
      <w:pPr>
        <w:spacing w:after="0"/>
        <w:ind w:left="720"/>
        <w:rPr>
          <w:sz w:val="24"/>
          <w:szCs w:val="24"/>
        </w:rPr>
      </w:pPr>
      <w:r>
        <w:rPr>
          <w:sz w:val="24"/>
          <w:szCs w:val="24"/>
        </w:rPr>
        <w:t>Signed:</w:t>
      </w:r>
      <w:r>
        <w:rPr>
          <w:sz w:val="24"/>
          <w:szCs w:val="24"/>
        </w:rPr>
        <w:tab/>
        <w:t xml:space="preserve"> Carol Moore/Manager</w:t>
      </w:r>
      <w:r>
        <w:rPr>
          <w:noProof/>
          <w:sz w:val="28"/>
          <w:szCs w:val="28"/>
          <w:lang w:eastAsia="en-GB"/>
        </w:rPr>
        <w:drawing>
          <wp:inline distT="0" distB="0" distL="0" distR="0">
            <wp:extent cx="1028700" cy="352697"/>
            <wp:effectExtent l="19050" t="0" r="0" b="0"/>
            <wp:docPr id="4" name="Picture 4" descr="C:\Users\playd\Documents\Parent pack\Carole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layd\Documents\Parent pack\Caroles signature.jpg"/>
                    <pic:cNvPicPr>
                      <a:picLocks noChangeAspect="1" noChangeArrowheads="1"/>
                    </pic:cNvPicPr>
                  </pic:nvPicPr>
                  <pic:blipFill>
                    <a:blip r:embed="rId5" cstate="print">
                      <a:grayscl/>
                      <a:biLevel thresh="50000"/>
                    </a:blip>
                    <a:srcRect t="23810" b="14799"/>
                    <a:stretch>
                      <a:fillRect/>
                    </a:stretch>
                  </pic:blipFill>
                  <pic:spPr bwMode="auto">
                    <a:xfrm>
                      <a:off x="0" y="0"/>
                      <a:ext cx="1028700" cy="352697"/>
                    </a:xfrm>
                    <a:prstGeom prst="rect">
                      <a:avLst/>
                    </a:prstGeom>
                    <a:noFill/>
                    <a:ln w="9525">
                      <a:noFill/>
                      <a:miter lim="800000"/>
                      <a:headEnd/>
                      <a:tailEnd/>
                    </a:ln>
                  </pic:spPr>
                </pic:pic>
              </a:graphicData>
            </a:graphic>
          </wp:inline>
        </w:drawing>
      </w:r>
    </w:p>
    <w:p w:rsidR="008F72CC" w:rsidRDefault="008F72CC" w:rsidP="008F72CC">
      <w:pPr>
        <w:spacing w:after="0"/>
        <w:ind w:left="720"/>
        <w:rPr>
          <w:sz w:val="24"/>
          <w:szCs w:val="24"/>
        </w:rPr>
      </w:pPr>
    </w:p>
    <w:p w:rsidR="008F72CC" w:rsidRDefault="008F72CC" w:rsidP="008F72CC">
      <w:pPr>
        <w:spacing w:after="0"/>
        <w:ind w:left="720"/>
        <w:rPr>
          <w:sz w:val="24"/>
          <w:szCs w:val="24"/>
        </w:rPr>
      </w:pPr>
      <w:r>
        <w:rPr>
          <w:sz w:val="24"/>
          <w:szCs w:val="24"/>
        </w:rPr>
        <w:t>Signed:</w:t>
      </w:r>
      <w:r>
        <w:rPr>
          <w:sz w:val="24"/>
          <w:szCs w:val="24"/>
        </w:rPr>
        <w:tab/>
        <w:t>Linda Speck/Manager</w:t>
      </w:r>
    </w:p>
    <w:p w:rsidR="008F72CC" w:rsidRDefault="008F72CC" w:rsidP="008F72CC">
      <w:pPr>
        <w:spacing w:after="0"/>
        <w:ind w:left="720"/>
        <w:rPr>
          <w:sz w:val="24"/>
          <w:szCs w:val="24"/>
        </w:rPr>
      </w:pPr>
      <w:r>
        <w:rPr>
          <w:sz w:val="24"/>
          <w:szCs w:val="24"/>
        </w:rPr>
        <w:t xml:space="preserve">Signed: </w:t>
      </w:r>
      <w:proofErr w:type="spellStart"/>
      <w:r>
        <w:rPr>
          <w:sz w:val="24"/>
          <w:szCs w:val="24"/>
        </w:rPr>
        <w:t>Gemma</w:t>
      </w:r>
      <w:proofErr w:type="spellEnd"/>
      <w:r>
        <w:rPr>
          <w:sz w:val="24"/>
          <w:szCs w:val="24"/>
        </w:rPr>
        <w:t xml:space="preserve"> Davey/Manager </w:t>
      </w:r>
      <w:r>
        <w:rPr>
          <w:noProof/>
          <w:sz w:val="28"/>
          <w:szCs w:val="28"/>
          <w:lang w:eastAsia="en-GB"/>
        </w:rPr>
        <w:drawing>
          <wp:inline distT="0" distB="0" distL="0" distR="0">
            <wp:extent cx="723900" cy="419862"/>
            <wp:effectExtent l="19050" t="0" r="0" b="0"/>
            <wp:docPr id="2" name="Picture 1" descr="My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y signature.jpg"/>
                    <pic:cNvPicPr>
                      <a:picLocks noChangeAspect="1" noChangeArrowheads="1"/>
                    </pic:cNvPicPr>
                  </pic:nvPicPr>
                  <pic:blipFill>
                    <a:blip r:embed="rId6" cstate="print"/>
                    <a:srcRect l="25862" t="22543" r="19174" b="18842"/>
                    <a:stretch>
                      <a:fillRect/>
                    </a:stretch>
                  </pic:blipFill>
                  <pic:spPr bwMode="auto">
                    <a:xfrm>
                      <a:off x="0" y="0"/>
                      <a:ext cx="723900" cy="419862"/>
                    </a:xfrm>
                    <a:prstGeom prst="rect">
                      <a:avLst/>
                    </a:prstGeom>
                    <a:noFill/>
                    <a:ln w="9525">
                      <a:noFill/>
                      <a:miter lim="800000"/>
                      <a:headEnd/>
                      <a:tailEnd/>
                    </a:ln>
                  </pic:spPr>
                </pic:pic>
              </a:graphicData>
            </a:graphic>
          </wp:inline>
        </w:drawing>
      </w:r>
      <w:r>
        <w:rPr>
          <w:sz w:val="24"/>
          <w:szCs w:val="24"/>
        </w:rPr>
        <w:tab/>
      </w:r>
    </w:p>
    <w:p w:rsidR="008F72CC" w:rsidRPr="003006ED" w:rsidRDefault="008F72CC" w:rsidP="008F72CC">
      <w:pPr>
        <w:spacing w:after="0"/>
        <w:ind w:left="720"/>
        <w:rPr>
          <w:sz w:val="24"/>
          <w:szCs w:val="24"/>
        </w:rPr>
      </w:pPr>
    </w:p>
    <w:p w:rsidR="008F72CC" w:rsidRDefault="008F72CC" w:rsidP="00A639E1">
      <w:pPr>
        <w:spacing w:after="0"/>
        <w:rPr>
          <w:sz w:val="28"/>
          <w:szCs w:val="28"/>
        </w:rPr>
      </w:pPr>
    </w:p>
    <w:p w:rsidR="008763D7" w:rsidRDefault="008763D7" w:rsidP="00A639E1">
      <w:pPr>
        <w:spacing w:after="0"/>
        <w:rPr>
          <w:sz w:val="28"/>
          <w:szCs w:val="28"/>
        </w:rPr>
      </w:pPr>
      <w:r>
        <w:rPr>
          <w:sz w:val="28"/>
          <w:szCs w:val="28"/>
        </w:rPr>
        <w:t>This Policy is in accordance with Health and Safety Policy, Food Hygiene Policy</w:t>
      </w:r>
    </w:p>
    <w:p w:rsidR="00A639E1" w:rsidRDefault="00A639E1" w:rsidP="00A639E1">
      <w:pPr>
        <w:spacing w:after="0"/>
        <w:rPr>
          <w:sz w:val="28"/>
          <w:szCs w:val="28"/>
        </w:rPr>
      </w:pPr>
    </w:p>
    <w:p w:rsidR="00A639E1" w:rsidRPr="00A639E1" w:rsidRDefault="00A639E1" w:rsidP="00A639E1">
      <w:pPr>
        <w:spacing w:after="0"/>
        <w:rPr>
          <w:sz w:val="28"/>
          <w:szCs w:val="28"/>
        </w:rPr>
      </w:pPr>
    </w:p>
    <w:sectPr w:rsidR="00A639E1" w:rsidRPr="00A639E1" w:rsidSect="002F093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4E286E"/>
    <w:multiLevelType w:val="hybridMultilevel"/>
    <w:tmpl w:val="11705D42"/>
    <w:lvl w:ilvl="0" w:tplc="644642E8">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32AAF"/>
    <w:rsid w:val="00002938"/>
    <w:rsid w:val="002F0935"/>
    <w:rsid w:val="00395DB3"/>
    <w:rsid w:val="005D510A"/>
    <w:rsid w:val="00762D44"/>
    <w:rsid w:val="008763D7"/>
    <w:rsid w:val="008F72CC"/>
    <w:rsid w:val="00A639E1"/>
    <w:rsid w:val="00BF286C"/>
    <w:rsid w:val="00C140C2"/>
    <w:rsid w:val="00D32AAF"/>
    <w:rsid w:val="00F10CE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9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2AAF"/>
    <w:pPr>
      <w:ind w:left="720"/>
      <w:contextualSpacing/>
    </w:pPr>
  </w:style>
  <w:style w:type="paragraph" w:styleId="BalloonText">
    <w:name w:val="Balloon Text"/>
    <w:basedOn w:val="Normal"/>
    <w:link w:val="BalloonTextChar"/>
    <w:uiPriority w:val="99"/>
    <w:semiHidden/>
    <w:unhideWhenUsed/>
    <w:rsid w:val="00A639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9E1"/>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351</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Institute Of Cancer Research</Company>
  <LinksUpToDate>false</LinksUpToDate>
  <CharactersWithSpaces>2348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Speck</dc:creator>
  <cp:lastModifiedBy>linda speck</cp:lastModifiedBy>
  <cp:revision>5</cp:revision>
  <cp:lastPrinted>2025-09-04T12:05:00Z</cp:lastPrinted>
  <dcterms:created xsi:type="dcterms:W3CDTF">2025-09-04T10:25:00Z</dcterms:created>
  <dcterms:modified xsi:type="dcterms:W3CDTF">2025-09-04T12:05:00Z</dcterms:modified>
</cp:coreProperties>
</file>